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1AAB6A5" w14:textId="19141D40" w:rsidR="00835972" w:rsidRDefault="0023143E">
      <w:pPr>
        <w:rPr>
          <w:noProof/>
          <w:lang w:eastAsia="fr-FR"/>
        </w:rPr>
      </w:pPr>
      <w:r>
        <w:rPr>
          <w:noProof/>
          <w:lang w:eastAsia="fr-FR"/>
        </w:rPr>
        <w:drawing>
          <wp:anchor distT="0" distB="0" distL="114300" distR="114300" simplePos="0" relativeHeight="251658240" behindDoc="0" locked="0" layoutInCell="1" allowOverlap="1" wp14:anchorId="5B3F9D7E" wp14:editId="33B2E329">
            <wp:simplePos x="0" y="0"/>
            <wp:positionH relativeFrom="page">
              <wp:align>right</wp:align>
            </wp:positionH>
            <wp:positionV relativeFrom="page">
              <wp:align>top</wp:align>
            </wp:positionV>
            <wp:extent cx="7559675" cy="10692609"/>
            <wp:effectExtent l="0" t="0" r="3175" b="0"/>
            <wp:wrapNone/>
            <wp:docPr id="1577480067" name="Picture 1577480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480067" name="Picture 1577480067"/>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7559675" cy="1069260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t>Fédération Française Handisport</w:t>
      </w:r>
      <w:r>
        <w:rPr>
          <w:noProof/>
          <w:lang w:eastAsia="fr-FR"/>
        </w:rPr>
        <w:tab/>
      </w:r>
      <w:r>
        <w:rPr>
          <w:noProof/>
          <w:lang w:eastAsia="fr-FR"/>
        </w:rPr>
        <w:br/>
        <w:t>Réglement Sportif Showdown</w:t>
      </w:r>
    </w:p>
    <w:p w14:paraId="4EF6B977" w14:textId="1EFDA0A9" w:rsidR="007A4360" w:rsidRDefault="007A4360"/>
    <w:p w14:paraId="341BCE71" w14:textId="79FDCFA6" w:rsidR="00AC5BCB" w:rsidRDefault="00AC5BCB">
      <w:pPr>
        <w:jc w:val="left"/>
      </w:pPr>
      <w:r>
        <w:br w:type="page"/>
      </w:r>
    </w:p>
    <w:p w14:paraId="350DC187" w14:textId="01F27A48" w:rsidR="00343ECC" w:rsidRDefault="00343ECC" w:rsidP="00343ECC">
      <w:pPr>
        <w:pStyle w:val="En-ttedetabledesmatires"/>
      </w:pPr>
      <w:bookmarkStart w:id="0" w:name="_Toc199867986"/>
      <w:r>
        <w:lastRenderedPageBreak/>
        <w:t>SOMMAIRE</w:t>
      </w:r>
      <w:bookmarkEnd w:id="0"/>
    </w:p>
    <w:p w14:paraId="12287833" w14:textId="05FFEE15" w:rsidR="0071736D" w:rsidRDefault="00343ECC">
      <w:pPr>
        <w:pStyle w:val="TM1"/>
        <w:tabs>
          <w:tab w:val="right" w:pos="9730"/>
        </w:tabs>
        <w:rPr>
          <w:rFonts w:eastAsiaTheme="minorEastAsia" w:cstheme="minorBidi"/>
          <w:b w:val="0"/>
          <w:bCs w:val="0"/>
          <w:noProof/>
          <w:sz w:val="24"/>
          <w:szCs w:val="24"/>
          <w:lang w:eastAsia="fr-FR"/>
        </w:rPr>
      </w:pPr>
      <w:r>
        <w:fldChar w:fldCharType="begin"/>
      </w:r>
      <w:r>
        <w:instrText xml:space="preserve"> TOC \o "1-4" \h \z \t "En-tête de table des matières;1" </w:instrText>
      </w:r>
      <w:r>
        <w:fldChar w:fldCharType="separate"/>
      </w:r>
      <w:hyperlink w:anchor="_Toc199867986" w:history="1">
        <w:r w:rsidR="0071736D" w:rsidRPr="00970821">
          <w:rPr>
            <w:rStyle w:val="Lienhypertexte"/>
            <w:noProof/>
          </w:rPr>
          <w:t>SOMMAIRE</w:t>
        </w:r>
        <w:r w:rsidR="0071736D">
          <w:rPr>
            <w:noProof/>
            <w:webHidden/>
          </w:rPr>
          <w:tab/>
        </w:r>
        <w:r w:rsidR="0071736D">
          <w:rPr>
            <w:noProof/>
            <w:webHidden/>
          </w:rPr>
          <w:fldChar w:fldCharType="begin"/>
        </w:r>
        <w:r w:rsidR="0071736D">
          <w:rPr>
            <w:noProof/>
            <w:webHidden/>
          </w:rPr>
          <w:instrText xml:space="preserve"> PAGEREF _Toc199867986 \h </w:instrText>
        </w:r>
        <w:r w:rsidR="0071736D">
          <w:rPr>
            <w:noProof/>
            <w:webHidden/>
          </w:rPr>
        </w:r>
        <w:r w:rsidR="0071736D">
          <w:rPr>
            <w:noProof/>
            <w:webHidden/>
          </w:rPr>
          <w:fldChar w:fldCharType="separate"/>
        </w:r>
        <w:r w:rsidR="00985DEC">
          <w:rPr>
            <w:noProof/>
            <w:webHidden/>
          </w:rPr>
          <w:t>2</w:t>
        </w:r>
        <w:r w:rsidR="0071736D">
          <w:rPr>
            <w:noProof/>
            <w:webHidden/>
          </w:rPr>
          <w:fldChar w:fldCharType="end"/>
        </w:r>
      </w:hyperlink>
    </w:p>
    <w:p w14:paraId="3598097B" w14:textId="79EF4CA8" w:rsidR="0071736D" w:rsidRDefault="0071736D">
      <w:pPr>
        <w:pStyle w:val="TM1"/>
        <w:tabs>
          <w:tab w:val="right" w:pos="9730"/>
        </w:tabs>
        <w:rPr>
          <w:rFonts w:eastAsiaTheme="minorEastAsia" w:cstheme="minorBidi"/>
          <w:b w:val="0"/>
          <w:bCs w:val="0"/>
          <w:noProof/>
          <w:sz w:val="24"/>
          <w:szCs w:val="24"/>
          <w:lang w:eastAsia="fr-FR"/>
        </w:rPr>
      </w:pPr>
      <w:hyperlink w:anchor="_Toc199867987" w:history="1">
        <w:r w:rsidRPr="00970821">
          <w:rPr>
            <w:rStyle w:val="Lienhypertexte"/>
            <w:noProof/>
            <w:lang w:val="en-US"/>
          </w:rPr>
          <w:t xml:space="preserve"> PREAMBULE</w:t>
        </w:r>
        <w:r>
          <w:rPr>
            <w:noProof/>
            <w:webHidden/>
          </w:rPr>
          <w:tab/>
        </w:r>
        <w:r>
          <w:rPr>
            <w:noProof/>
            <w:webHidden/>
          </w:rPr>
          <w:fldChar w:fldCharType="begin"/>
        </w:r>
        <w:r>
          <w:rPr>
            <w:noProof/>
            <w:webHidden/>
          </w:rPr>
          <w:instrText xml:space="preserve"> PAGEREF _Toc199867987 \h </w:instrText>
        </w:r>
        <w:r>
          <w:rPr>
            <w:noProof/>
            <w:webHidden/>
          </w:rPr>
        </w:r>
        <w:r>
          <w:rPr>
            <w:noProof/>
            <w:webHidden/>
          </w:rPr>
          <w:fldChar w:fldCharType="separate"/>
        </w:r>
        <w:r w:rsidR="00985DEC">
          <w:rPr>
            <w:noProof/>
            <w:webHidden/>
          </w:rPr>
          <w:t>4</w:t>
        </w:r>
        <w:r>
          <w:rPr>
            <w:noProof/>
            <w:webHidden/>
          </w:rPr>
          <w:fldChar w:fldCharType="end"/>
        </w:r>
      </w:hyperlink>
    </w:p>
    <w:p w14:paraId="24B07C11" w14:textId="3F8C89F0" w:rsidR="0071736D" w:rsidRDefault="0071736D">
      <w:pPr>
        <w:pStyle w:val="TM1"/>
        <w:tabs>
          <w:tab w:val="left" w:pos="1200"/>
          <w:tab w:val="right" w:pos="9730"/>
        </w:tabs>
        <w:rPr>
          <w:rFonts w:eastAsiaTheme="minorEastAsia" w:cstheme="minorBidi"/>
          <w:b w:val="0"/>
          <w:bCs w:val="0"/>
          <w:noProof/>
          <w:sz w:val="24"/>
          <w:szCs w:val="24"/>
          <w:lang w:eastAsia="fr-FR"/>
        </w:rPr>
      </w:pPr>
      <w:hyperlink w:anchor="_Toc199867988" w:history="1">
        <w:r w:rsidRPr="00970821">
          <w:rPr>
            <w:rStyle w:val="Lienhypertexte"/>
            <w:noProof/>
          </w:rPr>
          <w:t>Section A</w:t>
        </w:r>
        <w:r>
          <w:rPr>
            <w:rFonts w:eastAsiaTheme="minorEastAsia" w:cstheme="minorBidi"/>
            <w:b w:val="0"/>
            <w:bCs w:val="0"/>
            <w:noProof/>
            <w:sz w:val="24"/>
            <w:szCs w:val="24"/>
            <w:lang w:eastAsia="fr-FR"/>
          </w:rPr>
          <w:tab/>
        </w:r>
        <w:r w:rsidRPr="00970821">
          <w:rPr>
            <w:rStyle w:val="Lienhypertexte"/>
            <w:noProof/>
          </w:rPr>
          <w:t>CIRCUIT DE COMPÉTITION</w:t>
        </w:r>
        <w:r>
          <w:rPr>
            <w:noProof/>
            <w:webHidden/>
          </w:rPr>
          <w:tab/>
        </w:r>
        <w:r>
          <w:rPr>
            <w:noProof/>
            <w:webHidden/>
          </w:rPr>
          <w:fldChar w:fldCharType="begin"/>
        </w:r>
        <w:r>
          <w:rPr>
            <w:noProof/>
            <w:webHidden/>
          </w:rPr>
          <w:instrText xml:space="preserve"> PAGEREF _Toc199867988 \h </w:instrText>
        </w:r>
        <w:r>
          <w:rPr>
            <w:noProof/>
            <w:webHidden/>
          </w:rPr>
        </w:r>
        <w:r>
          <w:rPr>
            <w:noProof/>
            <w:webHidden/>
          </w:rPr>
          <w:fldChar w:fldCharType="separate"/>
        </w:r>
        <w:r w:rsidR="00985DEC">
          <w:rPr>
            <w:noProof/>
            <w:webHidden/>
          </w:rPr>
          <w:t>6</w:t>
        </w:r>
        <w:r>
          <w:rPr>
            <w:noProof/>
            <w:webHidden/>
          </w:rPr>
          <w:fldChar w:fldCharType="end"/>
        </w:r>
      </w:hyperlink>
    </w:p>
    <w:p w14:paraId="21945D7D" w14:textId="1A63042A" w:rsidR="0071736D" w:rsidRDefault="0071736D">
      <w:pPr>
        <w:pStyle w:val="TM2"/>
        <w:tabs>
          <w:tab w:val="right" w:pos="9730"/>
        </w:tabs>
        <w:rPr>
          <w:rFonts w:eastAsiaTheme="minorEastAsia" w:cstheme="minorBidi"/>
          <w:i w:val="0"/>
          <w:iCs w:val="0"/>
          <w:noProof/>
          <w:sz w:val="24"/>
          <w:szCs w:val="24"/>
          <w:lang w:eastAsia="fr-FR"/>
        </w:rPr>
      </w:pPr>
      <w:hyperlink w:anchor="_Toc199867989" w:history="1">
        <w:r w:rsidRPr="00970821">
          <w:rPr>
            <w:rStyle w:val="Lienhypertexte"/>
            <w:noProof/>
          </w:rPr>
          <w:t>Titre I. Schéma du circuit de compétition</w:t>
        </w:r>
        <w:r>
          <w:rPr>
            <w:noProof/>
            <w:webHidden/>
          </w:rPr>
          <w:tab/>
        </w:r>
        <w:r>
          <w:rPr>
            <w:noProof/>
            <w:webHidden/>
          </w:rPr>
          <w:fldChar w:fldCharType="begin"/>
        </w:r>
        <w:r>
          <w:rPr>
            <w:noProof/>
            <w:webHidden/>
          </w:rPr>
          <w:instrText xml:space="preserve"> PAGEREF _Toc199867989 \h </w:instrText>
        </w:r>
        <w:r>
          <w:rPr>
            <w:noProof/>
            <w:webHidden/>
          </w:rPr>
        </w:r>
        <w:r>
          <w:rPr>
            <w:noProof/>
            <w:webHidden/>
          </w:rPr>
          <w:fldChar w:fldCharType="separate"/>
        </w:r>
        <w:r w:rsidR="00985DEC">
          <w:rPr>
            <w:noProof/>
            <w:webHidden/>
          </w:rPr>
          <w:t>7</w:t>
        </w:r>
        <w:r>
          <w:rPr>
            <w:noProof/>
            <w:webHidden/>
          </w:rPr>
          <w:fldChar w:fldCharType="end"/>
        </w:r>
      </w:hyperlink>
    </w:p>
    <w:p w14:paraId="53D3388F" w14:textId="1080E774" w:rsidR="0071736D" w:rsidRDefault="0071736D">
      <w:pPr>
        <w:pStyle w:val="TM2"/>
        <w:tabs>
          <w:tab w:val="right" w:pos="9730"/>
        </w:tabs>
        <w:rPr>
          <w:rFonts w:eastAsiaTheme="minorEastAsia" w:cstheme="minorBidi"/>
          <w:i w:val="0"/>
          <w:iCs w:val="0"/>
          <w:noProof/>
          <w:sz w:val="24"/>
          <w:szCs w:val="24"/>
          <w:lang w:eastAsia="fr-FR"/>
        </w:rPr>
      </w:pPr>
      <w:hyperlink w:anchor="_Toc199867990" w:history="1">
        <w:r w:rsidRPr="00970821">
          <w:rPr>
            <w:rStyle w:val="Lienhypertexte"/>
            <w:noProof/>
          </w:rPr>
          <w:t>Titre II. Calendrier National</w:t>
        </w:r>
        <w:r>
          <w:rPr>
            <w:noProof/>
            <w:webHidden/>
          </w:rPr>
          <w:tab/>
        </w:r>
        <w:r>
          <w:rPr>
            <w:noProof/>
            <w:webHidden/>
          </w:rPr>
          <w:fldChar w:fldCharType="begin"/>
        </w:r>
        <w:r>
          <w:rPr>
            <w:noProof/>
            <w:webHidden/>
          </w:rPr>
          <w:instrText xml:space="preserve"> PAGEREF _Toc199867990 \h </w:instrText>
        </w:r>
        <w:r>
          <w:rPr>
            <w:noProof/>
            <w:webHidden/>
          </w:rPr>
        </w:r>
        <w:r>
          <w:rPr>
            <w:noProof/>
            <w:webHidden/>
          </w:rPr>
          <w:fldChar w:fldCharType="separate"/>
        </w:r>
        <w:r w:rsidR="00985DEC">
          <w:rPr>
            <w:noProof/>
            <w:webHidden/>
          </w:rPr>
          <w:t>8</w:t>
        </w:r>
        <w:r>
          <w:rPr>
            <w:noProof/>
            <w:webHidden/>
          </w:rPr>
          <w:fldChar w:fldCharType="end"/>
        </w:r>
      </w:hyperlink>
    </w:p>
    <w:p w14:paraId="692DAFF8" w14:textId="68269A15" w:rsidR="0071736D" w:rsidRDefault="0071736D">
      <w:pPr>
        <w:pStyle w:val="TM2"/>
        <w:tabs>
          <w:tab w:val="right" w:pos="9730"/>
        </w:tabs>
        <w:rPr>
          <w:rFonts w:eastAsiaTheme="minorEastAsia" w:cstheme="minorBidi"/>
          <w:i w:val="0"/>
          <w:iCs w:val="0"/>
          <w:noProof/>
          <w:sz w:val="24"/>
          <w:szCs w:val="24"/>
          <w:lang w:eastAsia="fr-FR"/>
        </w:rPr>
      </w:pPr>
      <w:hyperlink w:anchor="_Toc199867991" w:history="1">
        <w:r w:rsidRPr="00970821">
          <w:rPr>
            <w:rStyle w:val="Lienhypertexte"/>
            <w:noProof/>
          </w:rPr>
          <w:t>Titre III. Dispositions communes</w:t>
        </w:r>
        <w:r>
          <w:rPr>
            <w:noProof/>
            <w:webHidden/>
          </w:rPr>
          <w:tab/>
        </w:r>
        <w:r>
          <w:rPr>
            <w:noProof/>
            <w:webHidden/>
          </w:rPr>
          <w:fldChar w:fldCharType="begin"/>
        </w:r>
        <w:r>
          <w:rPr>
            <w:noProof/>
            <w:webHidden/>
          </w:rPr>
          <w:instrText xml:space="preserve"> PAGEREF _Toc199867991 \h </w:instrText>
        </w:r>
        <w:r>
          <w:rPr>
            <w:noProof/>
            <w:webHidden/>
          </w:rPr>
        </w:r>
        <w:r>
          <w:rPr>
            <w:noProof/>
            <w:webHidden/>
          </w:rPr>
          <w:fldChar w:fldCharType="separate"/>
        </w:r>
        <w:r w:rsidR="00985DEC">
          <w:rPr>
            <w:noProof/>
            <w:webHidden/>
          </w:rPr>
          <w:t>8</w:t>
        </w:r>
        <w:r>
          <w:rPr>
            <w:noProof/>
            <w:webHidden/>
          </w:rPr>
          <w:fldChar w:fldCharType="end"/>
        </w:r>
      </w:hyperlink>
    </w:p>
    <w:p w14:paraId="18C4BE1F" w14:textId="7D5048AD" w:rsidR="0071736D" w:rsidRDefault="0071736D">
      <w:pPr>
        <w:pStyle w:val="TM3"/>
        <w:tabs>
          <w:tab w:val="right" w:pos="9730"/>
        </w:tabs>
        <w:rPr>
          <w:rFonts w:eastAsiaTheme="minorEastAsia" w:cstheme="minorBidi"/>
          <w:noProof/>
          <w:sz w:val="24"/>
          <w:szCs w:val="24"/>
          <w:lang w:eastAsia="fr-FR"/>
        </w:rPr>
      </w:pPr>
      <w:hyperlink w:anchor="_Toc199867992" w:history="1">
        <w:r w:rsidRPr="00970821">
          <w:rPr>
            <w:rStyle w:val="Lienhypertexte"/>
            <w:noProof/>
          </w:rPr>
          <w:t>Chapitre 1. Règlementation sportive</w:t>
        </w:r>
        <w:r>
          <w:rPr>
            <w:noProof/>
            <w:webHidden/>
          </w:rPr>
          <w:tab/>
        </w:r>
        <w:r>
          <w:rPr>
            <w:noProof/>
            <w:webHidden/>
          </w:rPr>
          <w:fldChar w:fldCharType="begin"/>
        </w:r>
        <w:r>
          <w:rPr>
            <w:noProof/>
            <w:webHidden/>
          </w:rPr>
          <w:instrText xml:space="preserve"> PAGEREF _Toc199867992 \h </w:instrText>
        </w:r>
        <w:r>
          <w:rPr>
            <w:noProof/>
            <w:webHidden/>
          </w:rPr>
        </w:r>
        <w:r>
          <w:rPr>
            <w:noProof/>
            <w:webHidden/>
          </w:rPr>
          <w:fldChar w:fldCharType="separate"/>
        </w:r>
        <w:r w:rsidR="00985DEC">
          <w:rPr>
            <w:noProof/>
            <w:webHidden/>
          </w:rPr>
          <w:t>8</w:t>
        </w:r>
        <w:r>
          <w:rPr>
            <w:noProof/>
            <w:webHidden/>
          </w:rPr>
          <w:fldChar w:fldCharType="end"/>
        </w:r>
      </w:hyperlink>
    </w:p>
    <w:p w14:paraId="4EBE7CDC" w14:textId="1CFF4E99" w:rsidR="0071736D" w:rsidRDefault="0071736D">
      <w:pPr>
        <w:pStyle w:val="TM3"/>
        <w:tabs>
          <w:tab w:val="right" w:pos="9730"/>
        </w:tabs>
        <w:rPr>
          <w:rFonts w:eastAsiaTheme="minorEastAsia" w:cstheme="minorBidi"/>
          <w:noProof/>
          <w:sz w:val="24"/>
          <w:szCs w:val="24"/>
          <w:lang w:eastAsia="fr-FR"/>
        </w:rPr>
      </w:pPr>
      <w:hyperlink w:anchor="_Toc199867993" w:history="1">
        <w:r w:rsidRPr="00970821">
          <w:rPr>
            <w:rStyle w:val="Lienhypertexte"/>
            <w:noProof/>
          </w:rPr>
          <w:t>Chapitre 2. Règles de participation des clubs</w:t>
        </w:r>
        <w:r>
          <w:rPr>
            <w:noProof/>
            <w:webHidden/>
          </w:rPr>
          <w:tab/>
        </w:r>
        <w:r>
          <w:rPr>
            <w:noProof/>
            <w:webHidden/>
          </w:rPr>
          <w:fldChar w:fldCharType="begin"/>
        </w:r>
        <w:r>
          <w:rPr>
            <w:noProof/>
            <w:webHidden/>
          </w:rPr>
          <w:instrText xml:space="preserve"> PAGEREF _Toc199867993 \h </w:instrText>
        </w:r>
        <w:r>
          <w:rPr>
            <w:noProof/>
            <w:webHidden/>
          </w:rPr>
        </w:r>
        <w:r>
          <w:rPr>
            <w:noProof/>
            <w:webHidden/>
          </w:rPr>
          <w:fldChar w:fldCharType="separate"/>
        </w:r>
        <w:r w:rsidR="00985DEC">
          <w:rPr>
            <w:noProof/>
            <w:webHidden/>
          </w:rPr>
          <w:t>8</w:t>
        </w:r>
        <w:r>
          <w:rPr>
            <w:noProof/>
            <w:webHidden/>
          </w:rPr>
          <w:fldChar w:fldCharType="end"/>
        </w:r>
      </w:hyperlink>
    </w:p>
    <w:p w14:paraId="7CC8D657" w14:textId="35D69644" w:rsidR="0071736D" w:rsidRDefault="0071736D">
      <w:pPr>
        <w:pStyle w:val="TM4"/>
        <w:tabs>
          <w:tab w:val="right" w:pos="9730"/>
        </w:tabs>
        <w:rPr>
          <w:rFonts w:eastAsiaTheme="minorEastAsia" w:cstheme="minorBidi"/>
          <w:noProof/>
          <w:sz w:val="24"/>
          <w:szCs w:val="24"/>
          <w:lang w:eastAsia="fr-FR"/>
        </w:rPr>
      </w:pPr>
      <w:hyperlink w:anchor="_Toc199867994" w:history="1">
        <w:r w:rsidRPr="00970821">
          <w:rPr>
            <w:rStyle w:val="Lienhypertexte"/>
            <w:noProof/>
          </w:rPr>
          <w:t>Art. a : Affiliation</w:t>
        </w:r>
        <w:r>
          <w:rPr>
            <w:noProof/>
            <w:webHidden/>
          </w:rPr>
          <w:tab/>
        </w:r>
        <w:r>
          <w:rPr>
            <w:noProof/>
            <w:webHidden/>
          </w:rPr>
          <w:fldChar w:fldCharType="begin"/>
        </w:r>
        <w:r>
          <w:rPr>
            <w:noProof/>
            <w:webHidden/>
          </w:rPr>
          <w:instrText xml:space="preserve"> PAGEREF _Toc199867994 \h </w:instrText>
        </w:r>
        <w:r>
          <w:rPr>
            <w:noProof/>
            <w:webHidden/>
          </w:rPr>
        </w:r>
        <w:r>
          <w:rPr>
            <w:noProof/>
            <w:webHidden/>
          </w:rPr>
          <w:fldChar w:fldCharType="separate"/>
        </w:r>
        <w:r w:rsidR="00985DEC">
          <w:rPr>
            <w:noProof/>
            <w:webHidden/>
          </w:rPr>
          <w:t>8</w:t>
        </w:r>
        <w:r>
          <w:rPr>
            <w:noProof/>
            <w:webHidden/>
          </w:rPr>
          <w:fldChar w:fldCharType="end"/>
        </w:r>
      </w:hyperlink>
    </w:p>
    <w:p w14:paraId="3FD3C051" w14:textId="7941B928" w:rsidR="0071736D" w:rsidRDefault="0071736D">
      <w:pPr>
        <w:pStyle w:val="TM4"/>
        <w:tabs>
          <w:tab w:val="right" w:pos="9730"/>
        </w:tabs>
        <w:rPr>
          <w:rFonts w:eastAsiaTheme="minorEastAsia" w:cstheme="minorBidi"/>
          <w:noProof/>
          <w:sz w:val="24"/>
          <w:szCs w:val="24"/>
          <w:lang w:eastAsia="fr-FR"/>
        </w:rPr>
      </w:pPr>
      <w:hyperlink w:anchor="_Toc199867995" w:history="1">
        <w:r w:rsidRPr="00970821">
          <w:rPr>
            <w:rStyle w:val="Lienhypertexte"/>
            <w:noProof/>
          </w:rPr>
          <w:t>Art. b : Participation à la vie de la commission</w:t>
        </w:r>
        <w:r>
          <w:rPr>
            <w:noProof/>
            <w:webHidden/>
          </w:rPr>
          <w:tab/>
        </w:r>
        <w:r>
          <w:rPr>
            <w:noProof/>
            <w:webHidden/>
          </w:rPr>
          <w:fldChar w:fldCharType="begin"/>
        </w:r>
        <w:r>
          <w:rPr>
            <w:noProof/>
            <w:webHidden/>
          </w:rPr>
          <w:instrText xml:space="preserve"> PAGEREF _Toc199867995 \h </w:instrText>
        </w:r>
        <w:r>
          <w:rPr>
            <w:noProof/>
            <w:webHidden/>
          </w:rPr>
        </w:r>
        <w:r>
          <w:rPr>
            <w:noProof/>
            <w:webHidden/>
          </w:rPr>
          <w:fldChar w:fldCharType="separate"/>
        </w:r>
        <w:r w:rsidR="00985DEC">
          <w:rPr>
            <w:noProof/>
            <w:webHidden/>
          </w:rPr>
          <w:t>9</w:t>
        </w:r>
        <w:r>
          <w:rPr>
            <w:noProof/>
            <w:webHidden/>
          </w:rPr>
          <w:fldChar w:fldCharType="end"/>
        </w:r>
      </w:hyperlink>
    </w:p>
    <w:p w14:paraId="3985AEE1" w14:textId="04A1DD15" w:rsidR="0071736D" w:rsidRDefault="0071736D">
      <w:pPr>
        <w:pStyle w:val="TM4"/>
        <w:tabs>
          <w:tab w:val="right" w:pos="9730"/>
        </w:tabs>
        <w:rPr>
          <w:rFonts w:eastAsiaTheme="minorEastAsia" w:cstheme="minorBidi"/>
          <w:noProof/>
          <w:sz w:val="24"/>
          <w:szCs w:val="24"/>
          <w:lang w:eastAsia="fr-FR"/>
        </w:rPr>
      </w:pPr>
      <w:hyperlink w:anchor="_Toc199867996" w:history="1">
        <w:r w:rsidRPr="00970821">
          <w:rPr>
            <w:rStyle w:val="Lienhypertexte"/>
            <w:noProof/>
          </w:rPr>
          <w:t>Art. c : Fusions / ententes</w:t>
        </w:r>
        <w:r>
          <w:rPr>
            <w:noProof/>
            <w:webHidden/>
          </w:rPr>
          <w:tab/>
        </w:r>
        <w:r>
          <w:rPr>
            <w:noProof/>
            <w:webHidden/>
          </w:rPr>
          <w:fldChar w:fldCharType="begin"/>
        </w:r>
        <w:r>
          <w:rPr>
            <w:noProof/>
            <w:webHidden/>
          </w:rPr>
          <w:instrText xml:space="preserve"> PAGEREF _Toc199867996 \h </w:instrText>
        </w:r>
        <w:r>
          <w:rPr>
            <w:noProof/>
            <w:webHidden/>
          </w:rPr>
        </w:r>
        <w:r>
          <w:rPr>
            <w:noProof/>
            <w:webHidden/>
          </w:rPr>
          <w:fldChar w:fldCharType="separate"/>
        </w:r>
        <w:r w:rsidR="00985DEC">
          <w:rPr>
            <w:noProof/>
            <w:webHidden/>
          </w:rPr>
          <w:t>9</w:t>
        </w:r>
        <w:r>
          <w:rPr>
            <w:noProof/>
            <w:webHidden/>
          </w:rPr>
          <w:fldChar w:fldCharType="end"/>
        </w:r>
      </w:hyperlink>
    </w:p>
    <w:p w14:paraId="5892C434" w14:textId="52C93AA4" w:rsidR="0071736D" w:rsidRDefault="0071736D">
      <w:pPr>
        <w:pStyle w:val="TM4"/>
        <w:tabs>
          <w:tab w:val="right" w:pos="9730"/>
        </w:tabs>
        <w:rPr>
          <w:rFonts w:eastAsiaTheme="minorEastAsia" w:cstheme="minorBidi"/>
          <w:noProof/>
          <w:sz w:val="24"/>
          <w:szCs w:val="24"/>
          <w:lang w:eastAsia="fr-FR"/>
        </w:rPr>
      </w:pPr>
      <w:hyperlink w:anchor="_Toc199867997" w:history="1">
        <w:r w:rsidRPr="00970821">
          <w:rPr>
            <w:rStyle w:val="Lienhypertexte"/>
            <w:noProof/>
          </w:rPr>
          <w:t>Art. d : Officiels au sein du club</w:t>
        </w:r>
        <w:r>
          <w:rPr>
            <w:noProof/>
            <w:webHidden/>
          </w:rPr>
          <w:tab/>
        </w:r>
        <w:r>
          <w:rPr>
            <w:noProof/>
            <w:webHidden/>
          </w:rPr>
          <w:fldChar w:fldCharType="begin"/>
        </w:r>
        <w:r>
          <w:rPr>
            <w:noProof/>
            <w:webHidden/>
          </w:rPr>
          <w:instrText xml:space="preserve"> PAGEREF _Toc199867997 \h </w:instrText>
        </w:r>
        <w:r>
          <w:rPr>
            <w:noProof/>
            <w:webHidden/>
          </w:rPr>
        </w:r>
        <w:r>
          <w:rPr>
            <w:noProof/>
            <w:webHidden/>
          </w:rPr>
          <w:fldChar w:fldCharType="separate"/>
        </w:r>
        <w:r w:rsidR="00985DEC">
          <w:rPr>
            <w:noProof/>
            <w:webHidden/>
          </w:rPr>
          <w:t>9</w:t>
        </w:r>
        <w:r>
          <w:rPr>
            <w:noProof/>
            <w:webHidden/>
          </w:rPr>
          <w:fldChar w:fldCharType="end"/>
        </w:r>
      </w:hyperlink>
    </w:p>
    <w:p w14:paraId="117DF043" w14:textId="5BE4DB58" w:rsidR="0071736D" w:rsidRDefault="0071736D">
      <w:pPr>
        <w:pStyle w:val="TM4"/>
        <w:tabs>
          <w:tab w:val="right" w:pos="9730"/>
        </w:tabs>
        <w:rPr>
          <w:rFonts w:eastAsiaTheme="minorEastAsia" w:cstheme="minorBidi"/>
          <w:noProof/>
          <w:sz w:val="24"/>
          <w:szCs w:val="24"/>
          <w:lang w:eastAsia="fr-FR"/>
        </w:rPr>
      </w:pPr>
      <w:hyperlink w:anchor="_Toc199867998" w:history="1">
        <w:r w:rsidRPr="00970821">
          <w:rPr>
            <w:rStyle w:val="Lienhypertexte"/>
            <w:noProof/>
          </w:rPr>
          <w:t>Art. e : Composition de l’encadrement et conditions de participation</w:t>
        </w:r>
        <w:r>
          <w:rPr>
            <w:noProof/>
            <w:webHidden/>
          </w:rPr>
          <w:tab/>
        </w:r>
        <w:r>
          <w:rPr>
            <w:noProof/>
            <w:webHidden/>
          </w:rPr>
          <w:fldChar w:fldCharType="begin"/>
        </w:r>
        <w:r>
          <w:rPr>
            <w:noProof/>
            <w:webHidden/>
          </w:rPr>
          <w:instrText xml:space="preserve"> PAGEREF _Toc199867998 \h </w:instrText>
        </w:r>
        <w:r>
          <w:rPr>
            <w:noProof/>
            <w:webHidden/>
          </w:rPr>
        </w:r>
        <w:r>
          <w:rPr>
            <w:noProof/>
            <w:webHidden/>
          </w:rPr>
          <w:fldChar w:fldCharType="separate"/>
        </w:r>
        <w:r w:rsidR="00985DEC">
          <w:rPr>
            <w:noProof/>
            <w:webHidden/>
          </w:rPr>
          <w:t>9</w:t>
        </w:r>
        <w:r>
          <w:rPr>
            <w:noProof/>
            <w:webHidden/>
          </w:rPr>
          <w:fldChar w:fldCharType="end"/>
        </w:r>
      </w:hyperlink>
    </w:p>
    <w:p w14:paraId="2776E700" w14:textId="5344A423" w:rsidR="0071736D" w:rsidRDefault="0071736D">
      <w:pPr>
        <w:pStyle w:val="TM3"/>
        <w:tabs>
          <w:tab w:val="right" w:pos="9730"/>
        </w:tabs>
        <w:rPr>
          <w:rFonts w:eastAsiaTheme="minorEastAsia" w:cstheme="minorBidi"/>
          <w:noProof/>
          <w:sz w:val="24"/>
          <w:szCs w:val="24"/>
          <w:lang w:eastAsia="fr-FR"/>
        </w:rPr>
      </w:pPr>
      <w:hyperlink w:anchor="_Toc199867999" w:history="1">
        <w:r w:rsidRPr="00970821">
          <w:rPr>
            <w:rStyle w:val="Lienhypertexte"/>
            <w:noProof/>
          </w:rPr>
          <w:t>Chapitre 3. Règles de participation des sportifs</w:t>
        </w:r>
        <w:r>
          <w:rPr>
            <w:noProof/>
            <w:webHidden/>
          </w:rPr>
          <w:tab/>
        </w:r>
        <w:r>
          <w:rPr>
            <w:noProof/>
            <w:webHidden/>
          </w:rPr>
          <w:fldChar w:fldCharType="begin"/>
        </w:r>
        <w:r>
          <w:rPr>
            <w:noProof/>
            <w:webHidden/>
          </w:rPr>
          <w:instrText xml:space="preserve"> PAGEREF _Toc199867999 \h </w:instrText>
        </w:r>
        <w:r>
          <w:rPr>
            <w:noProof/>
            <w:webHidden/>
          </w:rPr>
        </w:r>
        <w:r>
          <w:rPr>
            <w:noProof/>
            <w:webHidden/>
          </w:rPr>
          <w:fldChar w:fldCharType="separate"/>
        </w:r>
        <w:r w:rsidR="00985DEC">
          <w:rPr>
            <w:noProof/>
            <w:webHidden/>
          </w:rPr>
          <w:t>9</w:t>
        </w:r>
        <w:r>
          <w:rPr>
            <w:noProof/>
            <w:webHidden/>
          </w:rPr>
          <w:fldChar w:fldCharType="end"/>
        </w:r>
      </w:hyperlink>
    </w:p>
    <w:p w14:paraId="1788A85E" w14:textId="0AAAD059" w:rsidR="0071736D" w:rsidRDefault="0071736D">
      <w:pPr>
        <w:pStyle w:val="TM4"/>
        <w:tabs>
          <w:tab w:val="right" w:pos="9730"/>
        </w:tabs>
        <w:rPr>
          <w:rFonts w:eastAsiaTheme="minorEastAsia" w:cstheme="minorBidi"/>
          <w:noProof/>
          <w:sz w:val="24"/>
          <w:szCs w:val="24"/>
          <w:lang w:eastAsia="fr-FR"/>
        </w:rPr>
      </w:pPr>
      <w:hyperlink w:anchor="_Toc199868000" w:history="1">
        <w:r w:rsidRPr="00970821">
          <w:rPr>
            <w:rStyle w:val="Lienhypertexte"/>
            <w:noProof/>
          </w:rPr>
          <w:t>Art. a : Licence</w:t>
        </w:r>
        <w:r>
          <w:rPr>
            <w:noProof/>
            <w:webHidden/>
          </w:rPr>
          <w:tab/>
        </w:r>
        <w:r>
          <w:rPr>
            <w:noProof/>
            <w:webHidden/>
          </w:rPr>
          <w:fldChar w:fldCharType="begin"/>
        </w:r>
        <w:r>
          <w:rPr>
            <w:noProof/>
            <w:webHidden/>
          </w:rPr>
          <w:instrText xml:space="preserve"> PAGEREF _Toc199868000 \h </w:instrText>
        </w:r>
        <w:r>
          <w:rPr>
            <w:noProof/>
            <w:webHidden/>
          </w:rPr>
        </w:r>
        <w:r>
          <w:rPr>
            <w:noProof/>
            <w:webHidden/>
          </w:rPr>
          <w:fldChar w:fldCharType="separate"/>
        </w:r>
        <w:r w:rsidR="00985DEC">
          <w:rPr>
            <w:noProof/>
            <w:webHidden/>
          </w:rPr>
          <w:t>9</w:t>
        </w:r>
        <w:r>
          <w:rPr>
            <w:noProof/>
            <w:webHidden/>
          </w:rPr>
          <w:fldChar w:fldCharType="end"/>
        </w:r>
      </w:hyperlink>
    </w:p>
    <w:p w14:paraId="70AFEEEB" w14:textId="7C1A7213" w:rsidR="0071736D" w:rsidRDefault="0071736D">
      <w:pPr>
        <w:pStyle w:val="TM4"/>
        <w:tabs>
          <w:tab w:val="right" w:pos="9730"/>
        </w:tabs>
        <w:rPr>
          <w:rFonts w:eastAsiaTheme="minorEastAsia" w:cstheme="minorBidi"/>
          <w:noProof/>
          <w:sz w:val="24"/>
          <w:szCs w:val="24"/>
          <w:lang w:eastAsia="fr-FR"/>
        </w:rPr>
      </w:pPr>
      <w:hyperlink w:anchor="_Toc199868001" w:history="1">
        <w:r w:rsidRPr="00970821">
          <w:rPr>
            <w:rStyle w:val="Lienhypertexte"/>
            <w:noProof/>
          </w:rPr>
          <w:t>Art. b : Mutation</w:t>
        </w:r>
        <w:r>
          <w:rPr>
            <w:noProof/>
            <w:webHidden/>
          </w:rPr>
          <w:tab/>
        </w:r>
        <w:r>
          <w:rPr>
            <w:noProof/>
            <w:webHidden/>
          </w:rPr>
          <w:fldChar w:fldCharType="begin"/>
        </w:r>
        <w:r>
          <w:rPr>
            <w:noProof/>
            <w:webHidden/>
          </w:rPr>
          <w:instrText xml:space="preserve"> PAGEREF _Toc199868001 \h </w:instrText>
        </w:r>
        <w:r>
          <w:rPr>
            <w:noProof/>
            <w:webHidden/>
          </w:rPr>
        </w:r>
        <w:r>
          <w:rPr>
            <w:noProof/>
            <w:webHidden/>
          </w:rPr>
          <w:fldChar w:fldCharType="separate"/>
        </w:r>
        <w:r w:rsidR="00985DEC">
          <w:rPr>
            <w:noProof/>
            <w:webHidden/>
          </w:rPr>
          <w:t>10</w:t>
        </w:r>
        <w:r>
          <w:rPr>
            <w:noProof/>
            <w:webHidden/>
          </w:rPr>
          <w:fldChar w:fldCharType="end"/>
        </w:r>
      </w:hyperlink>
    </w:p>
    <w:p w14:paraId="286DA63B" w14:textId="4FCAEAFC" w:rsidR="0071736D" w:rsidRDefault="0071736D">
      <w:pPr>
        <w:pStyle w:val="TM4"/>
        <w:tabs>
          <w:tab w:val="right" w:pos="9730"/>
        </w:tabs>
        <w:rPr>
          <w:rFonts w:eastAsiaTheme="minorEastAsia" w:cstheme="minorBidi"/>
          <w:noProof/>
          <w:sz w:val="24"/>
          <w:szCs w:val="24"/>
          <w:lang w:eastAsia="fr-FR"/>
        </w:rPr>
      </w:pPr>
      <w:hyperlink w:anchor="_Toc199868002" w:history="1">
        <w:r w:rsidRPr="00970821">
          <w:rPr>
            <w:rStyle w:val="Lienhypertexte"/>
            <w:noProof/>
          </w:rPr>
          <w:t>Art. c : Obligations médicales</w:t>
        </w:r>
        <w:r>
          <w:rPr>
            <w:noProof/>
            <w:webHidden/>
          </w:rPr>
          <w:tab/>
        </w:r>
        <w:r>
          <w:rPr>
            <w:noProof/>
            <w:webHidden/>
          </w:rPr>
          <w:fldChar w:fldCharType="begin"/>
        </w:r>
        <w:r>
          <w:rPr>
            <w:noProof/>
            <w:webHidden/>
          </w:rPr>
          <w:instrText xml:space="preserve"> PAGEREF _Toc199868002 \h </w:instrText>
        </w:r>
        <w:r>
          <w:rPr>
            <w:noProof/>
            <w:webHidden/>
          </w:rPr>
        </w:r>
        <w:r>
          <w:rPr>
            <w:noProof/>
            <w:webHidden/>
          </w:rPr>
          <w:fldChar w:fldCharType="separate"/>
        </w:r>
        <w:r w:rsidR="00985DEC">
          <w:rPr>
            <w:noProof/>
            <w:webHidden/>
          </w:rPr>
          <w:t>10</w:t>
        </w:r>
        <w:r>
          <w:rPr>
            <w:noProof/>
            <w:webHidden/>
          </w:rPr>
          <w:fldChar w:fldCharType="end"/>
        </w:r>
      </w:hyperlink>
    </w:p>
    <w:p w14:paraId="118EFED4" w14:textId="0C253C07" w:rsidR="0071736D" w:rsidRDefault="0071736D">
      <w:pPr>
        <w:pStyle w:val="TM4"/>
        <w:tabs>
          <w:tab w:val="right" w:pos="9730"/>
        </w:tabs>
        <w:rPr>
          <w:rFonts w:eastAsiaTheme="minorEastAsia" w:cstheme="minorBidi"/>
          <w:noProof/>
          <w:sz w:val="24"/>
          <w:szCs w:val="24"/>
          <w:lang w:eastAsia="fr-FR"/>
        </w:rPr>
      </w:pPr>
      <w:hyperlink w:anchor="_Toc199868003" w:history="1">
        <w:r w:rsidRPr="00970821">
          <w:rPr>
            <w:rStyle w:val="Lienhypertexte"/>
            <w:noProof/>
          </w:rPr>
          <w:t>Art. d : Catégorie d’âge et de genre</w:t>
        </w:r>
        <w:r>
          <w:rPr>
            <w:noProof/>
            <w:webHidden/>
          </w:rPr>
          <w:tab/>
        </w:r>
        <w:r>
          <w:rPr>
            <w:noProof/>
            <w:webHidden/>
          </w:rPr>
          <w:fldChar w:fldCharType="begin"/>
        </w:r>
        <w:r>
          <w:rPr>
            <w:noProof/>
            <w:webHidden/>
          </w:rPr>
          <w:instrText xml:space="preserve"> PAGEREF _Toc199868003 \h </w:instrText>
        </w:r>
        <w:r>
          <w:rPr>
            <w:noProof/>
            <w:webHidden/>
          </w:rPr>
        </w:r>
        <w:r>
          <w:rPr>
            <w:noProof/>
            <w:webHidden/>
          </w:rPr>
          <w:fldChar w:fldCharType="separate"/>
        </w:r>
        <w:r w:rsidR="00985DEC">
          <w:rPr>
            <w:noProof/>
            <w:webHidden/>
          </w:rPr>
          <w:t>10</w:t>
        </w:r>
        <w:r>
          <w:rPr>
            <w:noProof/>
            <w:webHidden/>
          </w:rPr>
          <w:fldChar w:fldCharType="end"/>
        </w:r>
      </w:hyperlink>
    </w:p>
    <w:p w14:paraId="35D2B2E1" w14:textId="43371772" w:rsidR="0071736D" w:rsidRDefault="0071736D">
      <w:pPr>
        <w:pStyle w:val="TM4"/>
        <w:tabs>
          <w:tab w:val="right" w:pos="9730"/>
        </w:tabs>
        <w:rPr>
          <w:rFonts w:eastAsiaTheme="minorEastAsia" w:cstheme="minorBidi"/>
          <w:noProof/>
          <w:sz w:val="24"/>
          <w:szCs w:val="24"/>
          <w:lang w:eastAsia="fr-FR"/>
        </w:rPr>
      </w:pPr>
      <w:hyperlink w:anchor="_Toc199868004" w:history="1">
        <w:r w:rsidRPr="00970821">
          <w:rPr>
            <w:rStyle w:val="Lienhypertexte"/>
            <w:noProof/>
          </w:rPr>
          <w:t>Art. e : Sportifs mineurs et responsabilité</w:t>
        </w:r>
        <w:r>
          <w:rPr>
            <w:noProof/>
            <w:webHidden/>
          </w:rPr>
          <w:tab/>
        </w:r>
        <w:r>
          <w:rPr>
            <w:noProof/>
            <w:webHidden/>
          </w:rPr>
          <w:fldChar w:fldCharType="begin"/>
        </w:r>
        <w:r>
          <w:rPr>
            <w:noProof/>
            <w:webHidden/>
          </w:rPr>
          <w:instrText xml:space="preserve"> PAGEREF _Toc199868004 \h </w:instrText>
        </w:r>
        <w:r>
          <w:rPr>
            <w:noProof/>
            <w:webHidden/>
          </w:rPr>
        </w:r>
        <w:r>
          <w:rPr>
            <w:noProof/>
            <w:webHidden/>
          </w:rPr>
          <w:fldChar w:fldCharType="separate"/>
        </w:r>
        <w:r w:rsidR="00985DEC">
          <w:rPr>
            <w:noProof/>
            <w:webHidden/>
          </w:rPr>
          <w:t>10</w:t>
        </w:r>
        <w:r>
          <w:rPr>
            <w:noProof/>
            <w:webHidden/>
          </w:rPr>
          <w:fldChar w:fldCharType="end"/>
        </w:r>
      </w:hyperlink>
    </w:p>
    <w:p w14:paraId="6F252D7D" w14:textId="032AC017" w:rsidR="0071736D" w:rsidRDefault="0071736D">
      <w:pPr>
        <w:pStyle w:val="TM4"/>
        <w:tabs>
          <w:tab w:val="right" w:pos="9730"/>
        </w:tabs>
        <w:rPr>
          <w:rFonts w:eastAsiaTheme="minorEastAsia" w:cstheme="minorBidi"/>
          <w:noProof/>
          <w:sz w:val="24"/>
          <w:szCs w:val="24"/>
          <w:lang w:eastAsia="fr-FR"/>
        </w:rPr>
      </w:pPr>
      <w:hyperlink w:anchor="_Toc199868005" w:history="1">
        <w:r w:rsidRPr="00970821">
          <w:rPr>
            <w:rStyle w:val="Lienhypertexte"/>
            <w:noProof/>
          </w:rPr>
          <w:t>Art. f : Classification</w:t>
        </w:r>
        <w:r>
          <w:rPr>
            <w:noProof/>
            <w:webHidden/>
          </w:rPr>
          <w:tab/>
        </w:r>
        <w:r>
          <w:rPr>
            <w:noProof/>
            <w:webHidden/>
          </w:rPr>
          <w:fldChar w:fldCharType="begin"/>
        </w:r>
        <w:r>
          <w:rPr>
            <w:noProof/>
            <w:webHidden/>
          </w:rPr>
          <w:instrText xml:space="preserve"> PAGEREF _Toc199868005 \h </w:instrText>
        </w:r>
        <w:r>
          <w:rPr>
            <w:noProof/>
            <w:webHidden/>
          </w:rPr>
        </w:r>
        <w:r>
          <w:rPr>
            <w:noProof/>
            <w:webHidden/>
          </w:rPr>
          <w:fldChar w:fldCharType="separate"/>
        </w:r>
        <w:r w:rsidR="00985DEC">
          <w:rPr>
            <w:noProof/>
            <w:webHidden/>
          </w:rPr>
          <w:t>10</w:t>
        </w:r>
        <w:r>
          <w:rPr>
            <w:noProof/>
            <w:webHidden/>
          </w:rPr>
          <w:fldChar w:fldCharType="end"/>
        </w:r>
      </w:hyperlink>
    </w:p>
    <w:p w14:paraId="004F06C1" w14:textId="202121D8" w:rsidR="0071736D" w:rsidRDefault="0071736D">
      <w:pPr>
        <w:pStyle w:val="TM4"/>
        <w:tabs>
          <w:tab w:val="right" w:pos="9730"/>
        </w:tabs>
        <w:rPr>
          <w:rFonts w:eastAsiaTheme="minorEastAsia" w:cstheme="minorBidi"/>
          <w:noProof/>
          <w:sz w:val="24"/>
          <w:szCs w:val="24"/>
          <w:lang w:eastAsia="fr-FR"/>
        </w:rPr>
      </w:pPr>
      <w:hyperlink w:anchor="_Toc199868006" w:history="1">
        <w:r w:rsidRPr="00970821">
          <w:rPr>
            <w:rStyle w:val="Lienhypertexte"/>
            <w:noProof/>
          </w:rPr>
          <w:t>Art. g : Regroupement de catégorie</w:t>
        </w:r>
        <w:r>
          <w:rPr>
            <w:noProof/>
            <w:webHidden/>
          </w:rPr>
          <w:tab/>
        </w:r>
        <w:r>
          <w:rPr>
            <w:noProof/>
            <w:webHidden/>
          </w:rPr>
          <w:fldChar w:fldCharType="begin"/>
        </w:r>
        <w:r>
          <w:rPr>
            <w:noProof/>
            <w:webHidden/>
          </w:rPr>
          <w:instrText xml:space="preserve"> PAGEREF _Toc199868006 \h </w:instrText>
        </w:r>
        <w:r>
          <w:rPr>
            <w:noProof/>
            <w:webHidden/>
          </w:rPr>
        </w:r>
        <w:r>
          <w:rPr>
            <w:noProof/>
            <w:webHidden/>
          </w:rPr>
          <w:fldChar w:fldCharType="separate"/>
        </w:r>
        <w:r w:rsidR="00985DEC">
          <w:rPr>
            <w:noProof/>
            <w:webHidden/>
          </w:rPr>
          <w:t>11</w:t>
        </w:r>
        <w:r>
          <w:rPr>
            <w:noProof/>
            <w:webHidden/>
          </w:rPr>
          <w:fldChar w:fldCharType="end"/>
        </w:r>
      </w:hyperlink>
    </w:p>
    <w:p w14:paraId="72C2D4C8" w14:textId="7998AA08" w:rsidR="0071736D" w:rsidRDefault="0071736D">
      <w:pPr>
        <w:pStyle w:val="TM4"/>
        <w:tabs>
          <w:tab w:val="right" w:pos="9730"/>
        </w:tabs>
        <w:rPr>
          <w:rFonts w:eastAsiaTheme="minorEastAsia" w:cstheme="minorBidi"/>
          <w:noProof/>
          <w:sz w:val="24"/>
          <w:szCs w:val="24"/>
          <w:lang w:eastAsia="fr-FR"/>
        </w:rPr>
      </w:pPr>
      <w:hyperlink w:anchor="_Toc199868007" w:history="1">
        <w:r w:rsidRPr="00970821">
          <w:rPr>
            <w:rStyle w:val="Lienhypertexte"/>
            <w:noProof/>
          </w:rPr>
          <w:t>Art. h : Tenue sportive et équipement de protection</w:t>
        </w:r>
        <w:r>
          <w:rPr>
            <w:noProof/>
            <w:webHidden/>
          </w:rPr>
          <w:tab/>
        </w:r>
        <w:r>
          <w:rPr>
            <w:noProof/>
            <w:webHidden/>
          </w:rPr>
          <w:fldChar w:fldCharType="begin"/>
        </w:r>
        <w:r>
          <w:rPr>
            <w:noProof/>
            <w:webHidden/>
          </w:rPr>
          <w:instrText xml:space="preserve"> PAGEREF _Toc199868007 \h </w:instrText>
        </w:r>
        <w:r>
          <w:rPr>
            <w:noProof/>
            <w:webHidden/>
          </w:rPr>
        </w:r>
        <w:r>
          <w:rPr>
            <w:noProof/>
            <w:webHidden/>
          </w:rPr>
          <w:fldChar w:fldCharType="separate"/>
        </w:r>
        <w:r w:rsidR="00985DEC">
          <w:rPr>
            <w:noProof/>
            <w:webHidden/>
          </w:rPr>
          <w:t>11</w:t>
        </w:r>
        <w:r>
          <w:rPr>
            <w:noProof/>
            <w:webHidden/>
          </w:rPr>
          <w:fldChar w:fldCharType="end"/>
        </w:r>
      </w:hyperlink>
    </w:p>
    <w:p w14:paraId="3769DF1D" w14:textId="0D7058D7" w:rsidR="0071736D" w:rsidRDefault="0071736D">
      <w:pPr>
        <w:pStyle w:val="TM4"/>
        <w:tabs>
          <w:tab w:val="right" w:pos="9730"/>
        </w:tabs>
        <w:rPr>
          <w:rFonts w:eastAsiaTheme="minorEastAsia" w:cstheme="minorBidi"/>
          <w:noProof/>
          <w:sz w:val="24"/>
          <w:szCs w:val="24"/>
          <w:lang w:eastAsia="fr-FR"/>
        </w:rPr>
      </w:pPr>
      <w:hyperlink w:anchor="_Toc199868008" w:history="1">
        <w:r w:rsidRPr="00970821">
          <w:rPr>
            <w:rStyle w:val="Lienhypertexte"/>
            <w:noProof/>
          </w:rPr>
          <w:t>Art. i : Matériel sportif</w:t>
        </w:r>
        <w:r>
          <w:rPr>
            <w:noProof/>
            <w:webHidden/>
          </w:rPr>
          <w:tab/>
        </w:r>
        <w:r>
          <w:rPr>
            <w:noProof/>
            <w:webHidden/>
          </w:rPr>
          <w:fldChar w:fldCharType="begin"/>
        </w:r>
        <w:r>
          <w:rPr>
            <w:noProof/>
            <w:webHidden/>
          </w:rPr>
          <w:instrText xml:space="preserve"> PAGEREF _Toc199868008 \h </w:instrText>
        </w:r>
        <w:r>
          <w:rPr>
            <w:noProof/>
            <w:webHidden/>
          </w:rPr>
        </w:r>
        <w:r>
          <w:rPr>
            <w:noProof/>
            <w:webHidden/>
          </w:rPr>
          <w:fldChar w:fldCharType="separate"/>
        </w:r>
        <w:r w:rsidR="00985DEC">
          <w:rPr>
            <w:noProof/>
            <w:webHidden/>
          </w:rPr>
          <w:t>11</w:t>
        </w:r>
        <w:r>
          <w:rPr>
            <w:noProof/>
            <w:webHidden/>
          </w:rPr>
          <w:fldChar w:fldCharType="end"/>
        </w:r>
      </w:hyperlink>
    </w:p>
    <w:p w14:paraId="73A13752" w14:textId="49DFEFAF" w:rsidR="0071736D" w:rsidRDefault="0071736D">
      <w:pPr>
        <w:pStyle w:val="TM3"/>
        <w:tabs>
          <w:tab w:val="right" w:pos="9730"/>
        </w:tabs>
        <w:rPr>
          <w:rFonts w:eastAsiaTheme="minorEastAsia" w:cstheme="minorBidi"/>
          <w:noProof/>
          <w:sz w:val="24"/>
          <w:szCs w:val="24"/>
          <w:lang w:eastAsia="fr-FR"/>
        </w:rPr>
      </w:pPr>
      <w:hyperlink w:anchor="_Toc199868009" w:history="1">
        <w:r w:rsidRPr="00970821">
          <w:rPr>
            <w:rStyle w:val="Lienhypertexte"/>
            <w:noProof/>
          </w:rPr>
          <w:t>Chapitre 4. Podiums, titres et récompenses</w:t>
        </w:r>
        <w:r>
          <w:rPr>
            <w:noProof/>
            <w:webHidden/>
          </w:rPr>
          <w:tab/>
        </w:r>
        <w:r>
          <w:rPr>
            <w:noProof/>
            <w:webHidden/>
          </w:rPr>
          <w:fldChar w:fldCharType="begin"/>
        </w:r>
        <w:r>
          <w:rPr>
            <w:noProof/>
            <w:webHidden/>
          </w:rPr>
          <w:instrText xml:space="preserve"> PAGEREF _Toc199868009 \h </w:instrText>
        </w:r>
        <w:r>
          <w:rPr>
            <w:noProof/>
            <w:webHidden/>
          </w:rPr>
        </w:r>
        <w:r>
          <w:rPr>
            <w:noProof/>
            <w:webHidden/>
          </w:rPr>
          <w:fldChar w:fldCharType="separate"/>
        </w:r>
        <w:r w:rsidR="00985DEC">
          <w:rPr>
            <w:noProof/>
            <w:webHidden/>
          </w:rPr>
          <w:t>11</w:t>
        </w:r>
        <w:r>
          <w:rPr>
            <w:noProof/>
            <w:webHidden/>
          </w:rPr>
          <w:fldChar w:fldCharType="end"/>
        </w:r>
      </w:hyperlink>
    </w:p>
    <w:p w14:paraId="0AD43230" w14:textId="688357E7" w:rsidR="0071736D" w:rsidRDefault="0071736D">
      <w:pPr>
        <w:pStyle w:val="TM4"/>
        <w:tabs>
          <w:tab w:val="right" w:pos="9730"/>
        </w:tabs>
        <w:rPr>
          <w:rFonts w:eastAsiaTheme="minorEastAsia" w:cstheme="minorBidi"/>
          <w:noProof/>
          <w:sz w:val="24"/>
          <w:szCs w:val="24"/>
          <w:lang w:eastAsia="fr-FR"/>
        </w:rPr>
      </w:pPr>
      <w:hyperlink w:anchor="_Toc199868010" w:history="1">
        <w:r w:rsidRPr="00970821">
          <w:rPr>
            <w:rStyle w:val="Lienhypertexte"/>
            <w:noProof/>
          </w:rPr>
          <w:t>Art. a : Attribution des podiums et médailles</w:t>
        </w:r>
        <w:r>
          <w:rPr>
            <w:noProof/>
            <w:webHidden/>
          </w:rPr>
          <w:tab/>
        </w:r>
        <w:r>
          <w:rPr>
            <w:noProof/>
            <w:webHidden/>
          </w:rPr>
          <w:fldChar w:fldCharType="begin"/>
        </w:r>
        <w:r>
          <w:rPr>
            <w:noProof/>
            <w:webHidden/>
          </w:rPr>
          <w:instrText xml:space="preserve"> PAGEREF _Toc199868010 \h </w:instrText>
        </w:r>
        <w:r>
          <w:rPr>
            <w:noProof/>
            <w:webHidden/>
          </w:rPr>
        </w:r>
        <w:r>
          <w:rPr>
            <w:noProof/>
            <w:webHidden/>
          </w:rPr>
          <w:fldChar w:fldCharType="separate"/>
        </w:r>
        <w:r w:rsidR="00985DEC">
          <w:rPr>
            <w:noProof/>
            <w:webHidden/>
          </w:rPr>
          <w:t>11</w:t>
        </w:r>
        <w:r>
          <w:rPr>
            <w:noProof/>
            <w:webHidden/>
          </w:rPr>
          <w:fldChar w:fldCharType="end"/>
        </w:r>
      </w:hyperlink>
    </w:p>
    <w:p w14:paraId="09961669" w14:textId="7C5FE99A" w:rsidR="0071736D" w:rsidRDefault="0071736D">
      <w:pPr>
        <w:pStyle w:val="TM4"/>
        <w:tabs>
          <w:tab w:val="right" w:pos="9730"/>
        </w:tabs>
        <w:rPr>
          <w:rFonts w:eastAsiaTheme="minorEastAsia" w:cstheme="minorBidi"/>
          <w:noProof/>
          <w:sz w:val="24"/>
          <w:szCs w:val="24"/>
          <w:lang w:eastAsia="fr-FR"/>
        </w:rPr>
      </w:pPr>
      <w:hyperlink w:anchor="_Toc199868011" w:history="1">
        <w:r w:rsidRPr="00970821">
          <w:rPr>
            <w:rStyle w:val="Lienhypertexte"/>
            <w:noProof/>
          </w:rPr>
          <w:t>Art. b : Titres</w:t>
        </w:r>
        <w:r>
          <w:rPr>
            <w:noProof/>
            <w:webHidden/>
          </w:rPr>
          <w:tab/>
        </w:r>
        <w:r>
          <w:rPr>
            <w:noProof/>
            <w:webHidden/>
          </w:rPr>
          <w:fldChar w:fldCharType="begin"/>
        </w:r>
        <w:r>
          <w:rPr>
            <w:noProof/>
            <w:webHidden/>
          </w:rPr>
          <w:instrText xml:space="preserve"> PAGEREF _Toc199868011 \h </w:instrText>
        </w:r>
        <w:r>
          <w:rPr>
            <w:noProof/>
            <w:webHidden/>
          </w:rPr>
        </w:r>
        <w:r>
          <w:rPr>
            <w:noProof/>
            <w:webHidden/>
          </w:rPr>
          <w:fldChar w:fldCharType="separate"/>
        </w:r>
        <w:r w:rsidR="00985DEC">
          <w:rPr>
            <w:noProof/>
            <w:webHidden/>
          </w:rPr>
          <w:t>12</w:t>
        </w:r>
        <w:r>
          <w:rPr>
            <w:noProof/>
            <w:webHidden/>
          </w:rPr>
          <w:fldChar w:fldCharType="end"/>
        </w:r>
      </w:hyperlink>
    </w:p>
    <w:p w14:paraId="5DE66BBF" w14:textId="1FC934EF" w:rsidR="0071736D" w:rsidRDefault="0071736D">
      <w:pPr>
        <w:pStyle w:val="TM3"/>
        <w:tabs>
          <w:tab w:val="right" w:pos="9730"/>
        </w:tabs>
        <w:rPr>
          <w:rFonts w:eastAsiaTheme="minorEastAsia" w:cstheme="minorBidi"/>
          <w:noProof/>
          <w:sz w:val="24"/>
          <w:szCs w:val="24"/>
          <w:lang w:eastAsia="fr-FR"/>
        </w:rPr>
      </w:pPr>
      <w:hyperlink w:anchor="_Toc199868012" w:history="1">
        <w:r w:rsidRPr="00970821">
          <w:rPr>
            <w:rStyle w:val="Lienhypertexte"/>
            <w:noProof/>
          </w:rPr>
          <w:t>Chapitre 5. OrganiSATION des responsables techniques des compétitions / Jury / OFficiels</w:t>
        </w:r>
        <w:r>
          <w:rPr>
            <w:noProof/>
            <w:webHidden/>
          </w:rPr>
          <w:tab/>
        </w:r>
        <w:r>
          <w:rPr>
            <w:noProof/>
            <w:webHidden/>
          </w:rPr>
          <w:fldChar w:fldCharType="begin"/>
        </w:r>
        <w:r>
          <w:rPr>
            <w:noProof/>
            <w:webHidden/>
          </w:rPr>
          <w:instrText xml:space="preserve"> PAGEREF _Toc199868012 \h </w:instrText>
        </w:r>
        <w:r>
          <w:rPr>
            <w:noProof/>
            <w:webHidden/>
          </w:rPr>
        </w:r>
        <w:r>
          <w:rPr>
            <w:noProof/>
            <w:webHidden/>
          </w:rPr>
          <w:fldChar w:fldCharType="separate"/>
        </w:r>
        <w:r w:rsidR="00985DEC">
          <w:rPr>
            <w:noProof/>
            <w:webHidden/>
          </w:rPr>
          <w:t>12</w:t>
        </w:r>
        <w:r>
          <w:rPr>
            <w:noProof/>
            <w:webHidden/>
          </w:rPr>
          <w:fldChar w:fldCharType="end"/>
        </w:r>
      </w:hyperlink>
    </w:p>
    <w:p w14:paraId="6BC061AA" w14:textId="7C9CB8E8" w:rsidR="0071736D" w:rsidRDefault="0071736D">
      <w:pPr>
        <w:pStyle w:val="TM3"/>
        <w:tabs>
          <w:tab w:val="right" w:pos="9730"/>
        </w:tabs>
        <w:rPr>
          <w:rFonts w:eastAsiaTheme="minorEastAsia" w:cstheme="minorBidi"/>
          <w:noProof/>
          <w:sz w:val="24"/>
          <w:szCs w:val="24"/>
          <w:lang w:eastAsia="fr-FR"/>
        </w:rPr>
      </w:pPr>
      <w:hyperlink w:anchor="_Toc199868013" w:history="1">
        <w:r w:rsidRPr="00970821">
          <w:rPr>
            <w:rStyle w:val="Lienhypertexte"/>
            <w:noProof/>
          </w:rPr>
          <w:t>Chapitre 6. Engagement moral</w:t>
        </w:r>
        <w:r>
          <w:rPr>
            <w:noProof/>
            <w:webHidden/>
          </w:rPr>
          <w:tab/>
        </w:r>
        <w:r>
          <w:rPr>
            <w:noProof/>
            <w:webHidden/>
          </w:rPr>
          <w:fldChar w:fldCharType="begin"/>
        </w:r>
        <w:r>
          <w:rPr>
            <w:noProof/>
            <w:webHidden/>
          </w:rPr>
          <w:instrText xml:space="preserve"> PAGEREF _Toc199868013 \h </w:instrText>
        </w:r>
        <w:r>
          <w:rPr>
            <w:noProof/>
            <w:webHidden/>
          </w:rPr>
        </w:r>
        <w:r>
          <w:rPr>
            <w:noProof/>
            <w:webHidden/>
          </w:rPr>
          <w:fldChar w:fldCharType="separate"/>
        </w:r>
        <w:r w:rsidR="00985DEC">
          <w:rPr>
            <w:noProof/>
            <w:webHidden/>
          </w:rPr>
          <w:t>12</w:t>
        </w:r>
        <w:r>
          <w:rPr>
            <w:noProof/>
            <w:webHidden/>
          </w:rPr>
          <w:fldChar w:fldCharType="end"/>
        </w:r>
      </w:hyperlink>
    </w:p>
    <w:p w14:paraId="4E6FAA72" w14:textId="65E06DEF" w:rsidR="0071736D" w:rsidRDefault="0071736D">
      <w:pPr>
        <w:pStyle w:val="TM3"/>
        <w:tabs>
          <w:tab w:val="right" w:pos="9730"/>
        </w:tabs>
        <w:rPr>
          <w:rFonts w:eastAsiaTheme="minorEastAsia" w:cstheme="minorBidi"/>
          <w:noProof/>
          <w:sz w:val="24"/>
          <w:szCs w:val="24"/>
          <w:lang w:eastAsia="fr-FR"/>
        </w:rPr>
      </w:pPr>
      <w:hyperlink w:anchor="_Toc199868014" w:history="1">
        <w:r w:rsidRPr="00970821">
          <w:rPr>
            <w:rStyle w:val="Lienhypertexte"/>
            <w:noProof/>
          </w:rPr>
          <w:t>Chapitre 7. Droit à l’image</w:t>
        </w:r>
        <w:r>
          <w:rPr>
            <w:noProof/>
            <w:webHidden/>
          </w:rPr>
          <w:tab/>
        </w:r>
        <w:r>
          <w:rPr>
            <w:noProof/>
            <w:webHidden/>
          </w:rPr>
          <w:fldChar w:fldCharType="begin"/>
        </w:r>
        <w:r>
          <w:rPr>
            <w:noProof/>
            <w:webHidden/>
          </w:rPr>
          <w:instrText xml:space="preserve"> PAGEREF _Toc199868014 \h </w:instrText>
        </w:r>
        <w:r>
          <w:rPr>
            <w:noProof/>
            <w:webHidden/>
          </w:rPr>
        </w:r>
        <w:r>
          <w:rPr>
            <w:noProof/>
            <w:webHidden/>
          </w:rPr>
          <w:fldChar w:fldCharType="separate"/>
        </w:r>
        <w:r w:rsidR="00985DEC">
          <w:rPr>
            <w:noProof/>
            <w:webHidden/>
          </w:rPr>
          <w:t>12</w:t>
        </w:r>
        <w:r>
          <w:rPr>
            <w:noProof/>
            <w:webHidden/>
          </w:rPr>
          <w:fldChar w:fldCharType="end"/>
        </w:r>
      </w:hyperlink>
    </w:p>
    <w:p w14:paraId="2CEAC2A3" w14:textId="35D2C186" w:rsidR="0071736D" w:rsidRDefault="0071736D">
      <w:pPr>
        <w:pStyle w:val="TM3"/>
        <w:tabs>
          <w:tab w:val="right" w:pos="9730"/>
        </w:tabs>
        <w:rPr>
          <w:rFonts w:eastAsiaTheme="minorEastAsia" w:cstheme="minorBidi"/>
          <w:noProof/>
          <w:sz w:val="24"/>
          <w:szCs w:val="24"/>
          <w:lang w:eastAsia="fr-FR"/>
        </w:rPr>
      </w:pPr>
      <w:hyperlink w:anchor="_Toc199868015" w:history="1">
        <w:r w:rsidRPr="00970821">
          <w:rPr>
            <w:rStyle w:val="Lienhypertexte"/>
            <w:noProof/>
          </w:rPr>
          <w:t>Chapitre 8. Données nominatives</w:t>
        </w:r>
        <w:r>
          <w:rPr>
            <w:noProof/>
            <w:webHidden/>
          </w:rPr>
          <w:tab/>
        </w:r>
        <w:r>
          <w:rPr>
            <w:noProof/>
            <w:webHidden/>
          </w:rPr>
          <w:fldChar w:fldCharType="begin"/>
        </w:r>
        <w:r>
          <w:rPr>
            <w:noProof/>
            <w:webHidden/>
          </w:rPr>
          <w:instrText xml:space="preserve"> PAGEREF _Toc199868015 \h </w:instrText>
        </w:r>
        <w:r>
          <w:rPr>
            <w:noProof/>
            <w:webHidden/>
          </w:rPr>
        </w:r>
        <w:r>
          <w:rPr>
            <w:noProof/>
            <w:webHidden/>
          </w:rPr>
          <w:fldChar w:fldCharType="separate"/>
        </w:r>
        <w:r w:rsidR="00985DEC">
          <w:rPr>
            <w:noProof/>
            <w:webHidden/>
          </w:rPr>
          <w:t>13</w:t>
        </w:r>
        <w:r>
          <w:rPr>
            <w:noProof/>
            <w:webHidden/>
          </w:rPr>
          <w:fldChar w:fldCharType="end"/>
        </w:r>
      </w:hyperlink>
    </w:p>
    <w:p w14:paraId="4539BE48" w14:textId="34C06F36" w:rsidR="0071736D" w:rsidRDefault="0071736D">
      <w:pPr>
        <w:pStyle w:val="TM3"/>
        <w:tabs>
          <w:tab w:val="right" w:pos="9730"/>
        </w:tabs>
        <w:rPr>
          <w:rFonts w:eastAsiaTheme="minorEastAsia" w:cstheme="minorBidi"/>
          <w:noProof/>
          <w:sz w:val="24"/>
          <w:szCs w:val="24"/>
          <w:lang w:eastAsia="fr-FR"/>
        </w:rPr>
      </w:pPr>
      <w:hyperlink w:anchor="_Toc199868016" w:history="1">
        <w:r w:rsidRPr="00970821">
          <w:rPr>
            <w:rStyle w:val="Lienhypertexte"/>
            <w:noProof/>
          </w:rPr>
          <w:t>Chapitre 9. Procédures de protestation</w:t>
        </w:r>
        <w:r>
          <w:rPr>
            <w:noProof/>
            <w:webHidden/>
          </w:rPr>
          <w:tab/>
        </w:r>
        <w:r>
          <w:rPr>
            <w:noProof/>
            <w:webHidden/>
          </w:rPr>
          <w:fldChar w:fldCharType="begin"/>
        </w:r>
        <w:r>
          <w:rPr>
            <w:noProof/>
            <w:webHidden/>
          </w:rPr>
          <w:instrText xml:space="preserve"> PAGEREF _Toc199868016 \h </w:instrText>
        </w:r>
        <w:r>
          <w:rPr>
            <w:noProof/>
            <w:webHidden/>
          </w:rPr>
        </w:r>
        <w:r>
          <w:rPr>
            <w:noProof/>
            <w:webHidden/>
          </w:rPr>
          <w:fldChar w:fldCharType="separate"/>
        </w:r>
        <w:r w:rsidR="00985DEC">
          <w:rPr>
            <w:noProof/>
            <w:webHidden/>
          </w:rPr>
          <w:t>13</w:t>
        </w:r>
        <w:r>
          <w:rPr>
            <w:noProof/>
            <w:webHidden/>
          </w:rPr>
          <w:fldChar w:fldCharType="end"/>
        </w:r>
      </w:hyperlink>
    </w:p>
    <w:p w14:paraId="5345AC8B" w14:textId="5ADD95EF" w:rsidR="0071736D" w:rsidRDefault="0071736D">
      <w:pPr>
        <w:pStyle w:val="TM2"/>
        <w:tabs>
          <w:tab w:val="right" w:pos="9730"/>
        </w:tabs>
        <w:rPr>
          <w:rFonts w:eastAsiaTheme="minorEastAsia" w:cstheme="minorBidi"/>
          <w:i w:val="0"/>
          <w:iCs w:val="0"/>
          <w:noProof/>
          <w:sz w:val="24"/>
          <w:szCs w:val="24"/>
          <w:lang w:eastAsia="fr-FR"/>
        </w:rPr>
      </w:pPr>
      <w:hyperlink w:anchor="_Toc199868017" w:history="1">
        <w:r w:rsidRPr="00970821">
          <w:rPr>
            <w:rStyle w:val="Lienhypertexte"/>
            <w:noProof/>
          </w:rPr>
          <w:t>Titre IV. Dispositions particulières</w:t>
        </w:r>
        <w:r>
          <w:rPr>
            <w:noProof/>
            <w:webHidden/>
          </w:rPr>
          <w:tab/>
        </w:r>
        <w:r>
          <w:rPr>
            <w:noProof/>
            <w:webHidden/>
          </w:rPr>
          <w:fldChar w:fldCharType="begin"/>
        </w:r>
        <w:r>
          <w:rPr>
            <w:noProof/>
            <w:webHidden/>
          </w:rPr>
          <w:instrText xml:space="preserve"> PAGEREF _Toc199868017 \h </w:instrText>
        </w:r>
        <w:r>
          <w:rPr>
            <w:noProof/>
            <w:webHidden/>
          </w:rPr>
        </w:r>
        <w:r>
          <w:rPr>
            <w:noProof/>
            <w:webHidden/>
          </w:rPr>
          <w:fldChar w:fldCharType="separate"/>
        </w:r>
        <w:r w:rsidR="00985DEC">
          <w:rPr>
            <w:noProof/>
            <w:webHidden/>
          </w:rPr>
          <w:t>14</w:t>
        </w:r>
        <w:r>
          <w:rPr>
            <w:noProof/>
            <w:webHidden/>
          </w:rPr>
          <w:fldChar w:fldCharType="end"/>
        </w:r>
      </w:hyperlink>
    </w:p>
    <w:p w14:paraId="32F928EA" w14:textId="51892DB8" w:rsidR="0071736D" w:rsidRDefault="0071736D">
      <w:pPr>
        <w:pStyle w:val="TM3"/>
        <w:tabs>
          <w:tab w:val="right" w:pos="9730"/>
        </w:tabs>
        <w:rPr>
          <w:rFonts w:eastAsiaTheme="minorEastAsia" w:cstheme="minorBidi"/>
          <w:noProof/>
          <w:sz w:val="24"/>
          <w:szCs w:val="24"/>
          <w:lang w:eastAsia="fr-FR"/>
        </w:rPr>
      </w:pPr>
      <w:hyperlink w:anchor="_Toc199868018" w:history="1">
        <w:r w:rsidRPr="00970821">
          <w:rPr>
            <w:rStyle w:val="Lienhypertexte"/>
            <w:noProof/>
          </w:rPr>
          <w:t>Chapitre 1. CHAMPIONNAT DE France</w:t>
        </w:r>
        <w:r>
          <w:rPr>
            <w:noProof/>
            <w:webHidden/>
          </w:rPr>
          <w:tab/>
        </w:r>
        <w:r>
          <w:rPr>
            <w:noProof/>
            <w:webHidden/>
          </w:rPr>
          <w:fldChar w:fldCharType="begin"/>
        </w:r>
        <w:r>
          <w:rPr>
            <w:noProof/>
            <w:webHidden/>
          </w:rPr>
          <w:instrText xml:space="preserve"> PAGEREF _Toc199868018 \h </w:instrText>
        </w:r>
        <w:r>
          <w:rPr>
            <w:noProof/>
            <w:webHidden/>
          </w:rPr>
        </w:r>
        <w:r>
          <w:rPr>
            <w:noProof/>
            <w:webHidden/>
          </w:rPr>
          <w:fldChar w:fldCharType="separate"/>
        </w:r>
        <w:r w:rsidR="00985DEC">
          <w:rPr>
            <w:noProof/>
            <w:webHidden/>
          </w:rPr>
          <w:t>14</w:t>
        </w:r>
        <w:r>
          <w:rPr>
            <w:noProof/>
            <w:webHidden/>
          </w:rPr>
          <w:fldChar w:fldCharType="end"/>
        </w:r>
      </w:hyperlink>
    </w:p>
    <w:p w14:paraId="1BA35960" w14:textId="579AA9F0" w:rsidR="0071736D" w:rsidRDefault="0071736D">
      <w:pPr>
        <w:pStyle w:val="TM4"/>
        <w:tabs>
          <w:tab w:val="right" w:pos="9730"/>
        </w:tabs>
        <w:rPr>
          <w:rFonts w:eastAsiaTheme="minorEastAsia" w:cstheme="minorBidi"/>
          <w:noProof/>
          <w:sz w:val="24"/>
          <w:szCs w:val="24"/>
          <w:lang w:eastAsia="fr-FR"/>
        </w:rPr>
      </w:pPr>
      <w:hyperlink w:anchor="_Toc199868019" w:history="1">
        <w:r w:rsidRPr="00970821">
          <w:rPr>
            <w:rStyle w:val="Lienhypertexte"/>
            <w:noProof/>
          </w:rPr>
          <w:t>Art. a : Description de l’épreuve</w:t>
        </w:r>
        <w:r>
          <w:rPr>
            <w:noProof/>
            <w:webHidden/>
          </w:rPr>
          <w:tab/>
        </w:r>
        <w:r>
          <w:rPr>
            <w:noProof/>
            <w:webHidden/>
          </w:rPr>
          <w:fldChar w:fldCharType="begin"/>
        </w:r>
        <w:r>
          <w:rPr>
            <w:noProof/>
            <w:webHidden/>
          </w:rPr>
          <w:instrText xml:space="preserve"> PAGEREF _Toc199868019 \h </w:instrText>
        </w:r>
        <w:r>
          <w:rPr>
            <w:noProof/>
            <w:webHidden/>
          </w:rPr>
        </w:r>
        <w:r>
          <w:rPr>
            <w:noProof/>
            <w:webHidden/>
          </w:rPr>
          <w:fldChar w:fldCharType="separate"/>
        </w:r>
        <w:r w:rsidR="00985DEC">
          <w:rPr>
            <w:noProof/>
            <w:webHidden/>
          </w:rPr>
          <w:t>14</w:t>
        </w:r>
        <w:r>
          <w:rPr>
            <w:noProof/>
            <w:webHidden/>
          </w:rPr>
          <w:fldChar w:fldCharType="end"/>
        </w:r>
      </w:hyperlink>
    </w:p>
    <w:p w14:paraId="64A86C79" w14:textId="491D5B0D" w:rsidR="0071736D" w:rsidRDefault="0071736D">
      <w:pPr>
        <w:pStyle w:val="TM4"/>
        <w:tabs>
          <w:tab w:val="right" w:pos="9730"/>
        </w:tabs>
        <w:rPr>
          <w:rFonts w:eastAsiaTheme="minorEastAsia" w:cstheme="minorBidi"/>
          <w:noProof/>
          <w:sz w:val="24"/>
          <w:szCs w:val="24"/>
          <w:lang w:eastAsia="fr-FR"/>
        </w:rPr>
      </w:pPr>
      <w:hyperlink w:anchor="_Toc199868020" w:history="1">
        <w:r w:rsidRPr="00970821">
          <w:rPr>
            <w:rStyle w:val="Lienhypertexte"/>
            <w:noProof/>
          </w:rPr>
          <w:t>Art. b : Nationalité</w:t>
        </w:r>
        <w:r>
          <w:rPr>
            <w:noProof/>
            <w:webHidden/>
          </w:rPr>
          <w:tab/>
        </w:r>
        <w:r>
          <w:rPr>
            <w:noProof/>
            <w:webHidden/>
          </w:rPr>
          <w:fldChar w:fldCharType="begin"/>
        </w:r>
        <w:r>
          <w:rPr>
            <w:noProof/>
            <w:webHidden/>
          </w:rPr>
          <w:instrText xml:space="preserve"> PAGEREF _Toc199868020 \h </w:instrText>
        </w:r>
        <w:r>
          <w:rPr>
            <w:noProof/>
            <w:webHidden/>
          </w:rPr>
        </w:r>
        <w:r>
          <w:rPr>
            <w:noProof/>
            <w:webHidden/>
          </w:rPr>
          <w:fldChar w:fldCharType="separate"/>
        </w:r>
        <w:r w:rsidR="00985DEC">
          <w:rPr>
            <w:noProof/>
            <w:webHidden/>
          </w:rPr>
          <w:t>14</w:t>
        </w:r>
        <w:r>
          <w:rPr>
            <w:noProof/>
            <w:webHidden/>
          </w:rPr>
          <w:fldChar w:fldCharType="end"/>
        </w:r>
      </w:hyperlink>
    </w:p>
    <w:p w14:paraId="2C564B6E" w14:textId="1B259390" w:rsidR="0071736D" w:rsidRDefault="0071736D">
      <w:pPr>
        <w:pStyle w:val="TM4"/>
        <w:tabs>
          <w:tab w:val="right" w:pos="9730"/>
        </w:tabs>
        <w:rPr>
          <w:rFonts w:eastAsiaTheme="minorEastAsia" w:cstheme="minorBidi"/>
          <w:noProof/>
          <w:sz w:val="24"/>
          <w:szCs w:val="24"/>
          <w:lang w:eastAsia="fr-FR"/>
        </w:rPr>
      </w:pPr>
      <w:hyperlink w:anchor="_Toc199868021" w:history="1">
        <w:r w:rsidRPr="00970821">
          <w:rPr>
            <w:rStyle w:val="Lienhypertexte"/>
            <w:noProof/>
          </w:rPr>
          <w:t>Art. c : Catégorie d’âge et de genre</w:t>
        </w:r>
        <w:r>
          <w:rPr>
            <w:noProof/>
            <w:webHidden/>
          </w:rPr>
          <w:tab/>
        </w:r>
        <w:r>
          <w:rPr>
            <w:noProof/>
            <w:webHidden/>
          </w:rPr>
          <w:fldChar w:fldCharType="begin"/>
        </w:r>
        <w:r>
          <w:rPr>
            <w:noProof/>
            <w:webHidden/>
          </w:rPr>
          <w:instrText xml:space="preserve"> PAGEREF _Toc199868021 \h </w:instrText>
        </w:r>
        <w:r>
          <w:rPr>
            <w:noProof/>
            <w:webHidden/>
          </w:rPr>
        </w:r>
        <w:r>
          <w:rPr>
            <w:noProof/>
            <w:webHidden/>
          </w:rPr>
          <w:fldChar w:fldCharType="separate"/>
        </w:r>
        <w:r w:rsidR="00985DEC">
          <w:rPr>
            <w:noProof/>
            <w:webHidden/>
          </w:rPr>
          <w:t>15</w:t>
        </w:r>
        <w:r>
          <w:rPr>
            <w:noProof/>
            <w:webHidden/>
          </w:rPr>
          <w:fldChar w:fldCharType="end"/>
        </w:r>
      </w:hyperlink>
    </w:p>
    <w:p w14:paraId="05987CE7" w14:textId="4CD377A5" w:rsidR="0071736D" w:rsidRDefault="0071736D">
      <w:pPr>
        <w:pStyle w:val="TM4"/>
        <w:tabs>
          <w:tab w:val="right" w:pos="9730"/>
        </w:tabs>
        <w:rPr>
          <w:rFonts w:eastAsiaTheme="minorEastAsia" w:cstheme="minorBidi"/>
          <w:noProof/>
          <w:sz w:val="24"/>
          <w:szCs w:val="24"/>
          <w:lang w:eastAsia="fr-FR"/>
        </w:rPr>
      </w:pPr>
      <w:hyperlink w:anchor="_Toc199868022" w:history="1">
        <w:r w:rsidRPr="00970821">
          <w:rPr>
            <w:rStyle w:val="Lienhypertexte"/>
            <w:noProof/>
          </w:rPr>
          <w:t>Art. d : Classifications ouvertes</w:t>
        </w:r>
        <w:r>
          <w:rPr>
            <w:noProof/>
            <w:webHidden/>
          </w:rPr>
          <w:tab/>
        </w:r>
        <w:r>
          <w:rPr>
            <w:noProof/>
            <w:webHidden/>
          </w:rPr>
          <w:fldChar w:fldCharType="begin"/>
        </w:r>
        <w:r>
          <w:rPr>
            <w:noProof/>
            <w:webHidden/>
          </w:rPr>
          <w:instrText xml:space="preserve"> PAGEREF _Toc199868022 \h </w:instrText>
        </w:r>
        <w:r>
          <w:rPr>
            <w:noProof/>
            <w:webHidden/>
          </w:rPr>
        </w:r>
        <w:r>
          <w:rPr>
            <w:noProof/>
            <w:webHidden/>
          </w:rPr>
          <w:fldChar w:fldCharType="separate"/>
        </w:r>
        <w:r w:rsidR="00985DEC">
          <w:rPr>
            <w:noProof/>
            <w:webHidden/>
          </w:rPr>
          <w:t>15</w:t>
        </w:r>
        <w:r>
          <w:rPr>
            <w:noProof/>
            <w:webHidden/>
          </w:rPr>
          <w:fldChar w:fldCharType="end"/>
        </w:r>
      </w:hyperlink>
    </w:p>
    <w:p w14:paraId="45FC5766" w14:textId="435BD94A" w:rsidR="0071736D" w:rsidRDefault="0071736D">
      <w:pPr>
        <w:pStyle w:val="TM4"/>
        <w:tabs>
          <w:tab w:val="right" w:pos="9730"/>
        </w:tabs>
        <w:rPr>
          <w:rFonts w:eastAsiaTheme="minorEastAsia" w:cstheme="minorBidi"/>
          <w:noProof/>
          <w:sz w:val="24"/>
          <w:szCs w:val="24"/>
          <w:lang w:eastAsia="fr-FR"/>
        </w:rPr>
      </w:pPr>
      <w:hyperlink w:anchor="_Toc199868023" w:history="1">
        <w:r w:rsidRPr="00970821">
          <w:rPr>
            <w:rStyle w:val="Lienhypertexte"/>
            <w:noProof/>
          </w:rPr>
          <w:t>Art. e : Procédures de qualification</w:t>
        </w:r>
        <w:r>
          <w:rPr>
            <w:noProof/>
            <w:webHidden/>
          </w:rPr>
          <w:tab/>
        </w:r>
        <w:r>
          <w:rPr>
            <w:noProof/>
            <w:webHidden/>
          </w:rPr>
          <w:fldChar w:fldCharType="begin"/>
        </w:r>
        <w:r>
          <w:rPr>
            <w:noProof/>
            <w:webHidden/>
          </w:rPr>
          <w:instrText xml:space="preserve"> PAGEREF _Toc199868023 \h </w:instrText>
        </w:r>
        <w:r>
          <w:rPr>
            <w:noProof/>
            <w:webHidden/>
          </w:rPr>
        </w:r>
        <w:r>
          <w:rPr>
            <w:noProof/>
            <w:webHidden/>
          </w:rPr>
          <w:fldChar w:fldCharType="separate"/>
        </w:r>
        <w:r w:rsidR="00985DEC">
          <w:rPr>
            <w:noProof/>
            <w:webHidden/>
          </w:rPr>
          <w:t>15</w:t>
        </w:r>
        <w:r>
          <w:rPr>
            <w:noProof/>
            <w:webHidden/>
          </w:rPr>
          <w:fldChar w:fldCharType="end"/>
        </w:r>
      </w:hyperlink>
    </w:p>
    <w:p w14:paraId="7CB1C7B5" w14:textId="18320E60" w:rsidR="0071736D" w:rsidRDefault="0071736D">
      <w:pPr>
        <w:pStyle w:val="TM4"/>
        <w:tabs>
          <w:tab w:val="right" w:pos="9730"/>
        </w:tabs>
        <w:rPr>
          <w:rFonts w:eastAsiaTheme="minorEastAsia" w:cstheme="minorBidi"/>
          <w:noProof/>
          <w:sz w:val="24"/>
          <w:szCs w:val="24"/>
          <w:lang w:eastAsia="fr-FR"/>
        </w:rPr>
      </w:pPr>
      <w:hyperlink w:anchor="_Toc199868024" w:history="1">
        <w:r w:rsidRPr="00970821">
          <w:rPr>
            <w:rStyle w:val="Lienhypertexte"/>
            <w:noProof/>
          </w:rPr>
          <w:t>Art. f : Organisateur</w:t>
        </w:r>
        <w:r>
          <w:rPr>
            <w:noProof/>
            <w:webHidden/>
          </w:rPr>
          <w:tab/>
        </w:r>
        <w:r>
          <w:rPr>
            <w:noProof/>
            <w:webHidden/>
          </w:rPr>
          <w:fldChar w:fldCharType="begin"/>
        </w:r>
        <w:r>
          <w:rPr>
            <w:noProof/>
            <w:webHidden/>
          </w:rPr>
          <w:instrText xml:space="preserve"> PAGEREF _Toc199868024 \h </w:instrText>
        </w:r>
        <w:r>
          <w:rPr>
            <w:noProof/>
            <w:webHidden/>
          </w:rPr>
        </w:r>
        <w:r>
          <w:rPr>
            <w:noProof/>
            <w:webHidden/>
          </w:rPr>
          <w:fldChar w:fldCharType="separate"/>
        </w:r>
        <w:r w:rsidR="00985DEC">
          <w:rPr>
            <w:noProof/>
            <w:webHidden/>
          </w:rPr>
          <w:t>15</w:t>
        </w:r>
        <w:r>
          <w:rPr>
            <w:noProof/>
            <w:webHidden/>
          </w:rPr>
          <w:fldChar w:fldCharType="end"/>
        </w:r>
      </w:hyperlink>
    </w:p>
    <w:p w14:paraId="4B475AEC" w14:textId="60DAD337" w:rsidR="0071736D" w:rsidRDefault="0071736D">
      <w:pPr>
        <w:pStyle w:val="TM4"/>
        <w:tabs>
          <w:tab w:val="right" w:pos="9730"/>
        </w:tabs>
        <w:rPr>
          <w:rFonts w:eastAsiaTheme="minorEastAsia" w:cstheme="minorBidi"/>
          <w:noProof/>
          <w:sz w:val="24"/>
          <w:szCs w:val="24"/>
          <w:lang w:eastAsia="fr-FR"/>
        </w:rPr>
      </w:pPr>
      <w:hyperlink w:anchor="_Toc199868025" w:history="1">
        <w:r w:rsidRPr="00970821">
          <w:rPr>
            <w:rStyle w:val="Lienhypertexte"/>
            <w:noProof/>
          </w:rPr>
          <w:t>Art. g : Modalité d’inscription</w:t>
        </w:r>
        <w:r>
          <w:rPr>
            <w:noProof/>
            <w:webHidden/>
          </w:rPr>
          <w:tab/>
        </w:r>
        <w:r>
          <w:rPr>
            <w:noProof/>
            <w:webHidden/>
          </w:rPr>
          <w:fldChar w:fldCharType="begin"/>
        </w:r>
        <w:r>
          <w:rPr>
            <w:noProof/>
            <w:webHidden/>
          </w:rPr>
          <w:instrText xml:space="preserve"> PAGEREF _Toc199868025 \h </w:instrText>
        </w:r>
        <w:r>
          <w:rPr>
            <w:noProof/>
            <w:webHidden/>
          </w:rPr>
        </w:r>
        <w:r>
          <w:rPr>
            <w:noProof/>
            <w:webHidden/>
          </w:rPr>
          <w:fldChar w:fldCharType="separate"/>
        </w:r>
        <w:r w:rsidR="00985DEC">
          <w:rPr>
            <w:noProof/>
            <w:webHidden/>
          </w:rPr>
          <w:t>16</w:t>
        </w:r>
        <w:r>
          <w:rPr>
            <w:noProof/>
            <w:webHidden/>
          </w:rPr>
          <w:fldChar w:fldCharType="end"/>
        </w:r>
      </w:hyperlink>
    </w:p>
    <w:p w14:paraId="0B77E66E" w14:textId="1E347DA8" w:rsidR="0071736D" w:rsidRDefault="0071736D">
      <w:pPr>
        <w:pStyle w:val="TM4"/>
        <w:tabs>
          <w:tab w:val="right" w:pos="9730"/>
        </w:tabs>
        <w:rPr>
          <w:rFonts w:eastAsiaTheme="minorEastAsia" w:cstheme="minorBidi"/>
          <w:noProof/>
          <w:sz w:val="24"/>
          <w:szCs w:val="24"/>
          <w:lang w:eastAsia="fr-FR"/>
        </w:rPr>
      </w:pPr>
      <w:hyperlink w:anchor="_Toc199868026" w:history="1">
        <w:r w:rsidRPr="00970821">
          <w:rPr>
            <w:rStyle w:val="Lienhypertexte"/>
            <w:noProof/>
          </w:rPr>
          <w:t>Art. h : Forfait Général</w:t>
        </w:r>
        <w:r>
          <w:rPr>
            <w:noProof/>
            <w:webHidden/>
          </w:rPr>
          <w:tab/>
        </w:r>
        <w:r>
          <w:rPr>
            <w:noProof/>
            <w:webHidden/>
          </w:rPr>
          <w:fldChar w:fldCharType="begin"/>
        </w:r>
        <w:r>
          <w:rPr>
            <w:noProof/>
            <w:webHidden/>
          </w:rPr>
          <w:instrText xml:space="preserve"> PAGEREF _Toc199868026 \h </w:instrText>
        </w:r>
        <w:r>
          <w:rPr>
            <w:noProof/>
            <w:webHidden/>
          </w:rPr>
        </w:r>
        <w:r>
          <w:rPr>
            <w:noProof/>
            <w:webHidden/>
          </w:rPr>
          <w:fldChar w:fldCharType="separate"/>
        </w:r>
        <w:r w:rsidR="00985DEC">
          <w:rPr>
            <w:noProof/>
            <w:webHidden/>
          </w:rPr>
          <w:t>17</w:t>
        </w:r>
        <w:r>
          <w:rPr>
            <w:noProof/>
            <w:webHidden/>
          </w:rPr>
          <w:fldChar w:fldCharType="end"/>
        </w:r>
      </w:hyperlink>
    </w:p>
    <w:p w14:paraId="11CFC382" w14:textId="52C9E494" w:rsidR="0071736D" w:rsidRDefault="0071736D">
      <w:pPr>
        <w:pStyle w:val="TM4"/>
        <w:tabs>
          <w:tab w:val="right" w:pos="9730"/>
        </w:tabs>
        <w:rPr>
          <w:rFonts w:eastAsiaTheme="minorEastAsia" w:cstheme="minorBidi"/>
          <w:noProof/>
          <w:sz w:val="24"/>
          <w:szCs w:val="24"/>
          <w:lang w:eastAsia="fr-FR"/>
        </w:rPr>
      </w:pPr>
      <w:hyperlink w:anchor="_Toc199868027" w:history="1">
        <w:r w:rsidRPr="00970821">
          <w:rPr>
            <w:rStyle w:val="Lienhypertexte"/>
            <w:noProof/>
          </w:rPr>
          <w:t>Art. i : Système de jeu</w:t>
        </w:r>
        <w:r>
          <w:rPr>
            <w:noProof/>
            <w:webHidden/>
          </w:rPr>
          <w:tab/>
        </w:r>
        <w:r>
          <w:rPr>
            <w:noProof/>
            <w:webHidden/>
          </w:rPr>
          <w:fldChar w:fldCharType="begin"/>
        </w:r>
        <w:r>
          <w:rPr>
            <w:noProof/>
            <w:webHidden/>
          </w:rPr>
          <w:instrText xml:space="preserve"> PAGEREF _Toc199868027 \h </w:instrText>
        </w:r>
        <w:r>
          <w:rPr>
            <w:noProof/>
            <w:webHidden/>
          </w:rPr>
        </w:r>
        <w:r>
          <w:rPr>
            <w:noProof/>
            <w:webHidden/>
          </w:rPr>
          <w:fldChar w:fldCharType="separate"/>
        </w:r>
        <w:r w:rsidR="00985DEC">
          <w:rPr>
            <w:noProof/>
            <w:webHidden/>
          </w:rPr>
          <w:t>17</w:t>
        </w:r>
        <w:r>
          <w:rPr>
            <w:noProof/>
            <w:webHidden/>
          </w:rPr>
          <w:fldChar w:fldCharType="end"/>
        </w:r>
      </w:hyperlink>
    </w:p>
    <w:p w14:paraId="6A8C18E2" w14:textId="534F8006" w:rsidR="0071736D" w:rsidRDefault="0071736D">
      <w:pPr>
        <w:pStyle w:val="TM4"/>
        <w:tabs>
          <w:tab w:val="right" w:pos="9730"/>
        </w:tabs>
        <w:rPr>
          <w:rFonts w:eastAsiaTheme="minorEastAsia" w:cstheme="minorBidi"/>
          <w:noProof/>
          <w:sz w:val="24"/>
          <w:szCs w:val="24"/>
          <w:lang w:eastAsia="fr-FR"/>
        </w:rPr>
      </w:pPr>
      <w:hyperlink w:anchor="_Toc199868028" w:history="1">
        <w:r w:rsidRPr="00970821">
          <w:rPr>
            <w:rStyle w:val="Lienhypertexte"/>
            <w:noProof/>
          </w:rPr>
          <w:t>Art. j : Critères de classement en phase de poule</w:t>
        </w:r>
        <w:r>
          <w:rPr>
            <w:noProof/>
            <w:webHidden/>
          </w:rPr>
          <w:tab/>
        </w:r>
        <w:r>
          <w:rPr>
            <w:noProof/>
            <w:webHidden/>
          </w:rPr>
          <w:fldChar w:fldCharType="begin"/>
        </w:r>
        <w:r>
          <w:rPr>
            <w:noProof/>
            <w:webHidden/>
          </w:rPr>
          <w:instrText xml:space="preserve"> PAGEREF _Toc199868028 \h </w:instrText>
        </w:r>
        <w:r>
          <w:rPr>
            <w:noProof/>
            <w:webHidden/>
          </w:rPr>
        </w:r>
        <w:r>
          <w:rPr>
            <w:noProof/>
            <w:webHidden/>
          </w:rPr>
          <w:fldChar w:fldCharType="separate"/>
        </w:r>
        <w:r w:rsidR="00985DEC">
          <w:rPr>
            <w:noProof/>
            <w:webHidden/>
          </w:rPr>
          <w:t>18</w:t>
        </w:r>
        <w:r>
          <w:rPr>
            <w:noProof/>
            <w:webHidden/>
          </w:rPr>
          <w:fldChar w:fldCharType="end"/>
        </w:r>
      </w:hyperlink>
    </w:p>
    <w:p w14:paraId="1BA37AF5" w14:textId="157D65B9" w:rsidR="0071736D" w:rsidRDefault="0071736D">
      <w:pPr>
        <w:pStyle w:val="TM4"/>
        <w:tabs>
          <w:tab w:val="right" w:pos="9730"/>
        </w:tabs>
        <w:rPr>
          <w:rFonts w:eastAsiaTheme="minorEastAsia" w:cstheme="minorBidi"/>
          <w:noProof/>
          <w:sz w:val="24"/>
          <w:szCs w:val="24"/>
          <w:lang w:eastAsia="fr-FR"/>
        </w:rPr>
      </w:pPr>
      <w:hyperlink w:anchor="_Toc199868029" w:history="1">
        <w:r w:rsidRPr="00970821">
          <w:rPr>
            <w:rStyle w:val="Lienhypertexte"/>
            <w:noProof/>
          </w:rPr>
          <w:t>Art. k : Réunion technique</w:t>
        </w:r>
        <w:r>
          <w:rPr>
            <w:noProof/>
            <w:webHidden/>
          </w:rPr>
          <w:tab/>
        </w:r>
        <w:r>
          <w:rPr>
            <w:noProof/>
            <w:webHidden/>
          </w:rPr>
          <w:fldChar w:fldCharType="begin"/>
        </w:r>
        <w:r>
          <w:rPr>
            <w:noProof/>
            <w:webHidden/>
          </w:rPr>
          <w:instrText xml:space="preserve"> PAGEREF _Toc199868029 \h </w:instrText>
        </w:r>
        <w:r>
          <w:rPr>
            <w:noProof/>
            <w:webHidden/>
          </w:rPr>
        </w:r>
        <w:r>
          <w:rPr>
            <w:noProof/>
            <w:webHidden/>
          </w:rPr>
          <w:fldChar w:fldCharType="separate"/>
        </w:r>
        <w:r w:rsidR="00985DEC">
          <w:rPr>
            <w:noProof/>
            <w:webHidden/>
          </w:rPr>
          <w:t>18</w:t>
        </w:r>
        <w:r>
          <w:rPr>
            <w:noProof/>
            <w:webHidden/>
          </w:rPr>
          <w:fldChar w:fldCharType="end"/>
        </w:r>
      </w:hyperlink>
    </w:p>
    <w:p w14:paraId="69B0CF36" w14:textId="481CE626" w:rsidR="0071736D" w:rsidRDefault="0071736D">
      <w:pPr>
        <w:pStyle w:val="TM4"/>
        <w:tabs>
          <w:tab w:val="right" w:pos="9730"/>
        </w:tabs>
        <w:rPr>
          <w:rFonts w:eastAsiaTheme="minorEastAsia" w:cstheme="minorBidi"/>
          <w:noProof/>
          <w:sz w:val="24"/>
          <w:szCs w:val="24"/>
          <w:lang w:eastAsia="fr-FR"/>
        </w:rPr>
      </w:pPr>
      <w:hyperlink w:anchor="_Toc199868030" w:history="1">
        <w:r w:rsidRPr="00970821">
          <w:rPr>
            <w:rStyle w:val="Lienhypertexte"/>
            <w:noProof/>
          </w:rPr>
          <w:t>Art. l : Table de matchs</w:t>
        </w:r>
        <w:r>
          <w:rPr>
            <w:noProof/>
            <w:webHidden/>
          </w:rPr>
          <w:tab/>
        </w:r>
        <w:r>
          <w:rPr>
            <w:noProof/>
            <w:webHidden/>
          </w:rPr>
          <w:fldChar w:fldCharType="begin"/>
        </w:r>
        <w:r>
          <w:rPr>
            <w:noProof/>
            <w:webHidden/>
          </w:rPr>
          <w:instrText xml:space="preserve"> PAGEREF _Toc199868030 \h </w:instrText>
        </w:r>
        <w:r>
          <w:rPr>
            <w:noProof/>
            <w:webHidden/>
          </w:rPr>
        </w:r>
        <w:r>
          <w:rPr>
            <w:noProof/>
            <w:webHidden/>
          </w:rPr>
          <w:fldChar w:fldCharType="separate"/>
        </w:r>
        <w:r w:rsidR="00985DEC">
          <w:rPr>
            <w:noProof/>
            <w:webHidden/>
          </w:rPr>
          <w:t>18</w:t>
        </w:r>
        <w:r>
          <w:rPr>
            <w:noProof/>
            <w:webHidden/>
          </w:rPr>
          <w:fldChar w:fldCharType="end"/>
        </w:r>
      </w:hyperlink>
    </w:p>
    <w:p w14:paraId="3F0A2C06" w14:textId="419DAE1F" w:rsidR="0071736D" w:rsidRDefault="0071736D">
      <w:pPr>
        <w:pStyle w:val="TM4"/>
        <w:tabs>
          <w:tab w:val="right" w:pos="9730"/>
        </w:tabs>
        <w:rPr>
          <w:rFonts w:eastAsiaTheme="minorEastAsia" w:cstheme="minorBidi"/>
          <w:noProof/>
          <w:sz w:val="24"/>
          <w:szCs w:val="24"/>
          <w:lang w:eastAsia="fr-FR"/>
        </w:rPr>
      </w:pPr>
      <w:hyperlink w:anchor="_Toc199868031" w:history="1">
        <w:r w:rsidRPr="00970821">
          <w:rPr>
            <w:rStyle w:val="Lienhypertexte"/>
            <w:noProof/>
          </w:rPr>
          <w:t>Art. m : Organisation Jury / Officiels</w:t>
        </w:r>
        <w:r>
          <w:rPr>
            <w:noProof/>
            <w:webHidden/>
          </w:rPr>
          <w:tab/>
        </w:r>
        <w:r>
          <w:rPr>
            <w:noProof/>
            <w:webHidden/>
          </w:rPr>
          <w:fldChar w:fldCharType="begin"/>
        </w:r>
        <w:r>
          <w:rPr>
            <w:noProof/>
            <w:webHidden/>
          </w:rPr>
          <w:instrText xml:space="preserve"> PAGEREF _Toc199868031 \h </w:instrText>
        </w:r>
        <w:r>
          <w:rPr>
            <w:noProof/>
            <w:webHidden/>
          </w:rPr>
        </w:r>
        <w:r>
          <w:rPr>
            <w:noProof/>
            <w:webHidden/>
          </w:rPr>
          <w:fldChar w:fldCharType="separate"/>
        </w:r>
        <w:r w:rsidR="00985DEC">
          <w:rPr>
            <w:noProof/>
            <w:webHidden/>
          </w:rPr>
          <w:t>18</w:t>
        </w:r>
        <w:r>
          <w:rPr>
            <w:noProof/>
            <w:webHidden/>
          </w:rPr>
          <w:fldChar w:fldCharType="end"/>
        </w:r>
      </w:hyperlink>
    </w:p>
    <w:p w14:paraId="0447C11E" w14:textId="476470D1" w:rsidR="0071736D" w:rsidRDefault="0071736D">
      <w:pPr>
        <w:pStyle w:val="TM4"/>
        <w:tabs>
          <w:tab w:val="right" w:pos="9730"/>
        </w:tabs>
        <w:rPr>
          <w:rFonts w:eastAsiaTheme="minorEastAsia" w:cstheme="minorBidi"/>
          <w:noProof/>
          <w:sz w:val="24"/>
          <w:szCs w:val="24"/>
          <w:lang w:eastAsia="fr-FR"/>
        </w:rPr>
      </w:pPr>
      <w:hyperlink w:anchor="_Toc199868032" w:history="1">
        <w:r w:rsidRPr="00970821">
          <w:rPr>
            <w:rStyle w:val="Lienhypertexte"/>
            <w:noProof/>
          </w:rPr>
          <w:t>Art. n : Vérification des équipements</w:t>
        </w:r>
        <w:r>
          <w:rPr>
            <w:noProof/>
            <w:webHidden/>
          </w:rPr>
          <w:tab/>
        </w:r>
        <w:r>
          <w:rPr>
            <w:noProof/>
            <w:webHidden/>
          </w:rPr>
          <w:fldChar w:fldCharType="begin"/>
        </w:r>
        <w:r>
          <w:rPr>
            <w:noProof/>
            <w:webHidden/>
          </w:rPr>
          <w:instrText xml:space="preserve"> PAGEREF _Toc199868032 \h </w:instrText>
        </w:r>
        <w:r>
          <w:rPr>
            <w:noProof/>
            <w:webHidden/>
          </w:rPr>
        </w:r>
        <w:r>
          <w:rPr>
            <w:noProof/>
            <w:webHidden/>
          </w:rPr>
          <w:fldChar w:fldCharType="separate"/>
        </w:r>
        <w:r w:rsidR="00985DEC">
          <w:rPr>
            <w:noProof/>
            <w:webHidden/>
          </w:rPr>
          <w:t>18</w:t>
        </w:r>
        <w:r>
          <w:rPr>
            <w:noProof/>
            <w:webHidden/>
          </w:rPr>
          <w:fldChar w:fldCharType="end"/>
        </w:r>
      </w:hyperlink>
    </w:p>
    <w:p w14:paraId="4FC854B2" w14:textId="500C3E61" w:rsidR="0071736D" w:rsidRDefault="0071736D">
      <w:pPr>
        <w:pStyle w:val="TM4"/>
        <w:tabs>
          <w:tab w:val="right" w:pos="9730"/>
        </w:tabs>
        <w:rPr>
          <w:rFonts w:eastAsiaTheme="minorEastAsia" w:cstheme="minorBidi"/>
          <w:noProof/>
          <w:sz w:val="24"/>
          <w:szCs w:val="24"/>
          <w:lang w:eastAsia="fr-FR"/>
        </w:rPr>
      </w:pPr>
      <w:hyperlink w:anchor="_Toc199868033" w:history="1">
        <w:r w:rsidRPr="00970821">
          <w:rPr>
            <w:rStyle w:val="Lienhypertexte"/>
            <w:noProof/>
          </w:rPr>
          <w:t>Art. o : Tenue sportive et équipement de protection individuelle</w:t>
        </w:r>
        <w:r>
          <w:rPr>
            <w:noProof/>
            <w:webHidden/>
          </w:rPr>
          <w:tab/>
        </w:r>
        <w:r>
          <w:rPr>
            <w:noProof/>
            <w:webHidden/>
          </w:rPr>
          <w:fldChar w:fldCharType="begin"/>
        </w:r>
        <w:r>
          <w:rPr>
            <w:noProof/>
            <w:webHidden/>
          </w:rPr>
          <w:instrText xml:space="preserve"> PAGEREF _Toc199868033 \h </w:instrText>
        </w:r>
        <w:r>
          <w:rPr>
            <w:noProof/>
            <w:webHidden/>
          </w:rPr>
        </w:r>
        <w:r>
          <w:rPr>
            <w:noProof/>
            <w:webHidden/>
          </w:rPr>
          <w:fldChar w:fldCharType="separate"/>
        </w:r>
        <w:r w:rsidR="00985DEC">
          <w:rPr>
            <w:noProof/>
            <w:webHidden/>
          </w:rPr>
          <w:t>18</w:t>
        </w:r>
        <w:r>
          <w:rPr>
            <w:noProof/>
            <w:webHidden/>
          </w:rPr>
          <w:fldChar w:fldCharType="end"/>
        </w:r>
      </w:hyperlink>
    </w:p>
    <w:p w14:paraId="5365FE5D" w14:textId="2B0EAAD1" w:rsidR="0071736D" w:rsidRDefault="0071736D">
      <w:pPr>
        <w:pStyle w:val="TM4"/>
        <w:tabs>
          <w:tab w:val="right" w:pos="9730"/>
        </w:tabs>
        <w:rPr>
          <w:rFonts w:eastAsiaTheme="minorEastAsia" w:cstheme="minorBidi"/>
          <w:noProof/>
          <w:sz w:val="24"/>
          <w:szCs w:val="24"/>
          <w:lang w:eastAsia="fr-FR"/>
        </w:rPr>
      </w:pPr>
      <w:hyperlink w:anchor="_Toc199868034" w:history="1">
        <w:r w:rsidRPr="00970821">
          <w:rPr>
            <w:rStyle w:val="Lienhypertexte"/>
            <w:noProof/>
          </w:rPr>
          <w:t>Art. p : Matériel sportif</w:t>
        </w:r>
        <w:r>
          <w:rPr>
            <w:noProof/>
            <w:webHidden/>
          </w:rPr>
          <w:tab/>
        </w:r>
        <w:r>
          <w:rPr>
            <w:noProof/>
            <w:webHidden/>
          </w:rPr>
          <w:fldChar w:fldCharType="begin"/>
        </w:r>
        <w:r>
          <w:rPr>
            <w:noProof/>
            <w:webHidden/>
          </w:rPr>
          <w:instrText xml:space="preserve"> PAGEREF _Toc199868034 \h </w:instrText>
        </w:r>
        <w:r>
          <w:rPr>
            <w:noProof/>
            <w:webHidden/>
          </w:rPr>
        </w:r>
        <w:r>
          <w:rPr>
            <w:noProof/>
            <w:webHidden/>
          </w:rPr>
          <w:fldChar w:fldCharType="separate"/>
        </w:r>
        <w:r w:rsidR="00985DEC">
          <w:rPr>
            <w:noProof/>
            <w:webHidden/>
          </w:rPr>
          <w:t>18</w:t>
        </w:r>
        <w:r>
          <w:rPr>
            <w:noProof/>
            <w:webHidden/>
          </w:rPr>
          <w:fldChar w:fldCharType="end"/>
        </w:r>
      </w:hyperlink>
    </w:p>
    <w:p w14:paraId="0ADC1D7D" w14:textId="7F2D65ED" w:rsidR="0071736D" w:rsidRDefault="0071736D">
      <w:pPr>
        <w:pStyle w:val="TM4"/>
        <w:tabs>
          <w:tab w:val="right" w:pos="9730"/>
        </w:tabs>
        <w:rPr>
          <w:rFonts w:eastAsiaTheme="minorEastAsia" w:cstheme="minorBidi"/>
          <w:noProof/>
          <w:sz w:val="24"/>
          <w:szCs w:val="24"/>
          <w:lang w:eastAsia="fr-FR"/>
        </w:rPr>
      </w:pPr>
      <w:hyperlink w:anchor="_Toc199868035" w:history="1">
        <w:r w:rsidRPr="00970821">
          <w:rPr>
            <w:rStyle w:val="Lienhypertexte"/>
            <w:noProof/>
          </w:rPr>
          <w:t>Art. q : Titres et récompenses</w:t>
        </w:r>
        <w:r>
          <w:rPr>
            <w:noProof/>
            <w:webHidden/>
          </w:rPr>
          <w:tab/>
        </w:r>
        <w:r>
          <w:rPr>
            <w:noProof/>
            <w:webHidden/>
          </w:rPr>
          <w:fldChar w:fldCharType="begin"/>
        </w:r>
        <w:r>
          <w:rPr>
            <w:noProof/>
            <w:webHidden/>
          </w:rPr>
          <w:instrText xml:space="preserve"> PAGEREF _Toc199868035 \h </w:instrText>
        </w:r>
        <w:r>
          <w:rPr>
            <w:noProof/>
            <w:webHidden/>
          </w:rPr>
        </w:r>
        <w:r>
          <w:rPr>
            <w:noProof/>
            <w:webHidden/>
          </w:rPr>
          <w:fldChar w:fldCharType="separate"/>
        </w:r>
        <w:r w:rsidR="00985DEC">
          <w:rPr>
            <w:noProof/>
            <w:webHidden/>
          </w:rPr>
          <w:t>18</w:t>
        </w:r>
        <w:r>
          <w:rPr>
            <w:noProof/>
            <w:webHidden/>
          </w:rPr>
          <w:fldChar w:fldCharType="end"/>
        </w:r>
      </w:hyperlink>
    </w:p>
    <w:p w14:paraId="396406DF" w14:textId="6937D4B3" w:rsidR="0071736D" w:rsidRDefault="0071736D">
      <w:pPr>
        <w:pStyle w:val="TM4"/>
        <w:tabs>
          <w:tab w:val="right" w:pos="9730"/>
        </w:tabs>
        <w:rPr>
          <w:rFonts w:eastAsiaTheme="minorEastAsia" w:cstheme="minorBidi"/>
          <w:noProof/>
          <w:sz w:val="24"/>
          <w:szCs w:val="24"/>
          <w:lang w:eastAsia="fr-FR"/>
        </w:rPr>
      </w:pPr>
      <w:hyperlink w:anchor="_Toc199868036" w:history="1">
        <w:r w:rsidRPr="00970821">
          <w:rPr>
            <w:rStyle w:val="Lienhypertexte"/>
            <w:noProof/>
          </w:rPr>
          <w:t>Art. r : Publication du programme et des résultats</w:t>
        </w:r>
        <w:r>
          <w:rPr>
            <w:noProof/>
            <w:webHidden/>
          </w:rPr>
          <w:tab/>
        </w:r>
        <w:r>
          <w:rPr>
            <w:noProof/>
            <w:webHidden/>
          </w:rPr>
          <w:fldChar w:fldCharType="begin"/>
        </w:r>
        <w:r>
          <w:rPr>
            <w:noProof/>
            <w:webHidden/>
          </w:rPr>
          <w:instrText xml:space="preserve"> PAGEREF _Toc199868036 \h </w:instrText>
        </w:r>
        <w:r>
          <w:rPr>
            <w:noProof/>
            <w:webHidden/>
          </w:rPr>
        </w:r>
        <w:r>
          <w:rPr>
            <w:noProof/>
            <w:webHidden/>
          </w:rPr>
          <w:fldChar w:fldCharType="separate"/>
        </w:r>
        <w:r w:rsidR="00985DEC">
          <w:rPr>
            <w:noProof/>
            <w:webHidden/>
          </w:rPr>
          <w:t>19</w:t>
        </w:r>
        <w:r>
          <w:rPr>
            <w:noProof/>
            <w:webHidden/>
          </w:rPr>
          <w:fldChar w:fldCharType="end"/>
        </w:r>
      </w:hyperlink>
    </w:p>
    <w:p w14:paraId="4D687745" w14:textId="5F674491" w:rsidR="0071736D" w:rsidRDefault="0071736D">
      <w:pPr>
        <w:pStyle w:val="TM3"/>
        <w:tabs>
          <w:tab w:val="right" w:pos="9730"/>
        </w:tabs>
        <w:rPr>
          <w:rFonts w:eastAsiaTheme="minorEastAsia" w:cstheme="minorBidi"/>
          <w:noProof/>
          <w:sz w:val="24"/>
          <w:szCs w:val="24"/>
          <w:lang w:eastAsia="fr-FR"/>
        </w:rPr>
      </w:pPr>
      <w:hyperlink w:anchor="_Toc199868037" w:history="1">
        <w:r w:rsidRPr="00970821">
          <w:rPr>
            <w:rStyle w:val="Lienhypertexte"/>
            <w:noProof/>
          </w:rPr>
          <w:t>Chapitre 2. Coupe de France des Clubs</w:t>
        </w:r>
        <w:r>
          <w:rPr>
            <w:noProof/>
            <w:webHidden/>
          </w:rPr>
          <w:tab/>
        </w:r>
        <w:r>
          <w:rPr>
            <w:noProof/>
            <w:webHidden/>
          </w:rPr>
          <w:fldChar w:fldCharType="begin"/>
        </w:r>
        <w:r>
          <w:rPr>
            <w:noProof/>
            <w:webHidden/>
          </w:rPr>
          <w:instrText xml:space="preserve"> PAGEREF _Toc199868037 \h </w:instrText>
        </w:r>
        <w:r>
          <w:rPr>
            <w:noProof/>
            <w:webHidden/>
          </w:rPr>
        </w:r>
        <w:r>
          <w:rPr>
            <w:noProof/>
            <w:webHidden/>
          </w:rPr>
          <w:fldChar w:fldCharType="separate"/>
        </w:r>
        <w:r w:rsidR="00985DEC">
          <w:rPr>
            <w:noProof/>
            <w:webHidden/>
          </w:rPr>
          <w:t>19</w:t>
        </w:r>
        <w:r>
          <w:rPr>
            <w:noProof/>
            <w:webHidden/>
          </w:rPr>
          <w:fldChar w:fldCharType="end"/>
        </w:r>
      </w:hyperlink>
    </w:p>
    <w:p w14:paraId="3BB47F3D" w14:textId="79A8E4DB" w:rsidR="0071736D" w:rsidRDefault="0071736D">
      <w:pPr>
        <w:pStyle w:val="TM4"/>
        <w:tabs>
          <w:tab w:val="right" w:pos="9730"/>
        </w:tabs>
        <w:rPr>
          <w:rFonts w:eastAsiaTheme="minorEastAsia" w:cstheme="minorBidi"/>
          <w:noProof/>
          <w:sz w:val="24"/>
          <w:szCs w:val="24"/>
          <w:lang w:eastAsia="fr-FR"/>
        </w:rPr>
      </w:pPr>
      <w:hyperlink w:anchor="_Toc199868038" w:history="1">
        <w:r w:rsidRPr="00970821">
          <w:rPr>
            <w:rStyle w:val="Lienhypertexte"/>
            <w:noProof/>
          </w:rPr>
          <w:t>Art. a : Description de l’épreuve</w:t>
        </w:r>
        <w:r>
          <w:rPr>
            <w:noProof/>
            <w:webHidden/>
          </w:rPr>
          <w:tab/>
        </w:r>
        <w:r>
          <w:rPr>
            <w:noProof/>
            <w:webHidden/>
          </w:rPr>
          <w:fldChar w:fldCharType="begin"/>
        </w:r>
        <w:r>
          <w:rPr>
            <w:noProof/>
            <w:webHidden/>
          </w:rPr>
          <w:instrText xml:space="preserve"> PAGEREF _Toc199868038 \h </w:instrText>
        </w:r>
        <w:r>
          <w:rPr>
            <w:noProof/>
            <w:webHidden/>
          </w:rPr>
        </w:r>
        <w:r>
          <w:rPr>
            <w:noProof/>
            <w:webHidden/>
          </w:rPr>
          <w:fldChar w:fldCharType="separate"/>
        </w:r>
        <w:r w:rsidR="00985DEC">
          <w:rPr>
            <w:noProof/>
            <w:webHidden/>
          </w:rPr>
          <w:t>19</w:t>
        </w:r>
        <w:r>
          <w:rPr>
            <w:noProof/>
            <w:webHidden/>
          </w:rPr>
          <w:fldChar w:fldCharType="end"/>
        </w:r>
      </w:hyperlink>
    </w:p>
    <w:p w14:paraId="16821397" w14:textId="17E3F11D" w:rsidR="0071736D" w:rsidRDefault="0071736D">
      <w:pPr>
        <w:pStyle w:val="TM4"/>
        <w:tabs>
          <w:tab w:val="right" w:pos="9730"/>
        </w:tabs>
        <w:rPr>
          <w:rFonts w:eastAsiaTheme="minorEastAsia" w:cstheme="minorBidi"/>
          <w:noProof/>
          <w:sz w:val="24"/>
          <w:szCs w:val="24"/>
          <w:lang w:eastAsia="fr-FR"/>
        </w:rPr>
      </w:pPr>
      <w:hyperlink w:anchor="_Toc199868039" w:history="1">
        <w:r w:rsidRPr="00970821">
          <w:rPr>
            <w:rStyle w:val="Lienhypertexte"/>
            <w:noProof/>
          </w:rPr>
          <w:t>Art. b : Nationalité</w:t>
        </w:r>
        <w:r>
          <w:rPr>
            <w:noProof/>
            <w:webHidden/>
          </w:rPr>
          <w:tab/>
        </w:r>
        <w:r>
          <w:rPr>
            <w:noProof/>
            <w:webHidden/>
          </w:rPr>
          <w:fldChar w:fldCharType="begin"/>
        </w:r>
        <w:r>
          <w:rPr>
            <w:noProof/>
            <w:webHidden/>
          </w:rPr>
          <w:instrText xml:space="preserve"> PAGEREF _Toc199868039 \h </w:instrText>
        </w:r>
        <w:r>
          <w:rPr>
            <w:noProof/>
            <w:webHidden/>
          </w:rPr>
        </w:r>
        <w:r>
          <w:rPr>
            <w:noProof/>
            <w:webHidden/>
          </w:rPr>
          <w:fldChar w:fldCharType="separate"/>
        </w:r>
        <w:r w:rsidR="00985DEC">
          <w:rPr>
            <w:noProof/>
            <w:webHidden/>
          </w:rPr>
          <w:t>19</w:t>
        </w:r>
        <w:r>
          <w:rPr>
            <w:noProof/>
            <w:webHidden/>
          </w:rPr>
          <w:fldChar w:fldCharType="end"/>
        </w:r>
      </w:hyperlink>
    </w:p>
    <w:p w14:paraId="173645D3" w14:textId="51817E8C" w:rsidR="0071736D" w:rsidRDefault="0071736D">
      <w:pPr>
        <w:pStyle w:val="TM4"/>
        <w:tabs>
          <w:tab w:val="right" w:pos="9730"/>
        </w:tabs>
        <w:rPr>
          <w:rFonts w:eastAsiaTheme="minorEastAsia" w:cstheme="minorBidi"/>
          <w:noProof/>
          <w:sz w:val="24"/>
          <w:szCs w:val="24"/>
          <w:lang w:eastAsia="fr-FR"/>
        </w:rPr>
      </w:pPr>
      <w:hyperlink w:anchor="_Toc199868040" w:history="1">
        <w:r w:rsidRPr="00970821">
          <w:rPr>
            <w:rStyle w:val="Lienhypertexte"/>
            <w:noProof/>
          </w:rPr>
          <w:t>Art. c : Catégories d’âge et de genre</w:t>
        </w:r>
        <w:r>
          <w:rPr>
            <w:noProof/>
            <w:webHidden/>
          </w:rPr>
          <w:tab/>
        </w:r>
        <w:r>
          <w:rPr>
            <w:noProof/>
            <w:webHidden/>
          </w:rPr>
          <w:fldChar w:fldCharType="begin"/>
        </w:r>
        <w:r>
          <w:rPr>
            <w:noProof/>
            <w:webHidden/>
          </w:rPr>
          <w:instrText xml:space="preserve"> PAGEREF _Toc199868040 \h </w:instrText>
        </w:r>
        <w:r>
          <w:rPr>
            <w:noProof/>
            <w:webHidden/>
          </w:rPr>
        </w:r>
        <w:r>
          <w:rPr>
            <w:noProof/>
            <w:webHidden/>
          </w:rPr>
          <w:fldChar w:fldCharType="separate"/>
        </w:r>
        <w:r w:rsidR="00985DEC">
          <w:rPr>
            <w:noProof/>
            <w:webHidden/>
          </w:rPr>
          <w:t>19</w:t>
        </w:r>
        <w:r>
          <w:rPr>
            <w:noProof/>
            <w:webHidden/>
          </w:rPr>
          <w:fldChar w:fldCharType="end"/>
        </w:r>
      </w:hyperlink>
    </w:p>
    <w:p w14:paraId="18216B73" w14:textId="1664F929" w:rsidR="0071736D" w:rsidRDefault="0071736D">
      <w:pPr>
        <w:pStyle w:val="TM4"/>
        <w:tabs>
          <w:tab w:val="right" w:pos="9730"/>
        </w:tabs>
        <w:rPr>
          <w:rFonts w:eastAsiaTheme="minorEastAsia" w:cstheme="minorBidi"/>
          <w:noProof/>
          <w:sz w:val="24"/>
          <w:szCs w:val="24"/>
          <w:lang w:eastAsia="fr-FR"/>
        </w:rPr>
      </w:pPr>
      <w:hyperlink w:anchor="_Toc199868041" w:history="1">
        <w:r w:rsidRPr="00970821">
          <w:rPr>
            <w:rStyle w:val="Lienhypertexte"/>
            <w:noProof/>
          </w:rPr>
          <w:t>Art. d : Classifications ouvertes</w:t>
        </w:r>
        <w:r>
          <w:rPr>
            <w:noProof/>
            <w:webHidden/>
          </w:rPr>
          <w:tab/>
        </w:r>
        <w:r>
          <w:rPr>
            <w:noProof/>
            <w:webHidden/>
          </w:rPr>
          <w:fldChar w:fldCharType="begin"/>
        </w:r>
        <w:r>
          <w:rPr>
            <w:noProof/>
            <w:webHidden/>
          </w:rPr>
          <w:instrText xml:space="preserve"> PAGEREF _Toc199868041 \h </w:instrText>
        </w:r>
        <w:r>
          <w:rPr>
            <w:noProof/>
            <w:webHidden/>
          </w:rPr>
        </w:r>
        <w:r>
          <w:rPr>
            <w:noProof/>
            <w:webHidden/>
          </w:rPr>
          <w:fldChar w:fldCharType="separate"/>
        </w:r>
        <w:r w:rsidR="00985DEC">
          <w:rPr>
            <w:noProof/>
            <w:webHidden/>
          </w:rPr>
          <w:t>19</w:t>
        </w:r>
        <w:r>
          <w:rPr>
            <w:noProof/>
            <w:webHidden/>
          </w:rPr>
          <w:fldChar w:fldCharType="end"/>
        </w:r>
      </w:hyperlink>
    </w:p>
    <w:p w14:paraId="5523CC4E" w14:textId="254E051E" w:rsidR="0071736D" w:rsidRDefault="0071736D">
      <w:pPr>
        <w:pStyle w:val="TM4"/>
        <w:tabs>
          <w:tab w:val="right" w:pos="9730"/>
        </w:tabs>
        <w:rPr>
          <w:rFonts w:eastAsiaTheme="minorEastAsia" w:cstheme="minorBidi"/>
          <w:noProof/>
          <w:sz w:val="24"/>
          <w:szCs w:val="24"/>
          <w:lang w:eastAsia="fr-FR"/>
        </w:rPr>
      </w:pPr>
      <w:hyperlink w:anchor="_Toc199868042" w:history="1">
        <w:r w:rsidRPr="00970821">
          <w:rPr>
            <w:rStyle w:val="Lienhypertexte"/>
            <w:noProof/>
          </w:rPr>
          <w:t>Art. e : Procédures de qualification</w:t>
        </w:r>
        <w:r>
          <w:rPr>
            <w:noProof/>
            <w:webHidden/>
          </w:rPr>
          <w:tab/>
        </w:r>
        <w:r>
          <w:rPr>
            <w:noProof/>
            <w:webHidden/>
          </w:rPr>
          <w:fldChar w:fldCharType="begin"/>
        </w:r>
        <w:r>
          <w:rPr>
            <w:noProof/>
            <w:webHidden/>
          </w:rPr>
          <w:instrText xml:space="preserve"> PAGEREF _Toc199868042 \h </w:instrText>
        </w:r>
        <w:r>
          <w:rPr>
            <w:noProof/>
            <w:webHidden/>
          </w:rPr>
        </w:r>
        <w:r>
          <w:rPr>
            <w:noProof/>
            <w:webHidden/>
          </w:rPr>
          <w:fldChar w:fldCharType="separate"/>
        </w:r>
        <w:r w:rsidR="00985DEC">
          <w:rPr>
            <w:noProof/>
            <w:webHidden/>
          </w:rPr>
          <w:t>20</w:t>
        </w:r>
        <w:r>
          <w:rPr>
            <w:noProof/>
            <w:webHidden/>
          </w:rPr>
          <w:fldChar w:fldCharType="end"/>
        </w:r>
      </w:hyperlink>
    </w:p>
    <w:p w14:paraId="5961A8A5" w14:textId="1E45F9B4" w:rsidR="0071736D" w:rsidRDefault="0071736D">
      <w:pPr>
        <w:pStyle w:val="TM4"/>
        <w:tabs>
          <w:tab w:val="right" w:pos="9730"/>
        </w:tabs>
        <w:rPr>
          <w:rFonts w:eastAsiaTheme="minorEastAsia" w:cstheme="minorBidi"/>
          <w:noProof/>
          <w:sz w:val="24"/>
          <w:szCs w:val="24"/>
          <w:lang w:eastAsia="fr-FR"/>
        </w:rPr>
      </w:pPr>
      <w:hyperlink w:anchor="_Toc199868043" w:history="1">
        <w:r w:rsidRPr="00970821">
          <w:rPr>
            <w:rStyle w:val="Lienhypertexte"/>
            <w:noProof/>
          </w:rPr>
          <w:t>Art. f : Organisateur</w:t>
        </w:r>
        <w:r>
          <w:rPr>
            <w:noProof/>
            <w:webHidden/>
          </w:rPr>
          <w:tab/>
        </w:r>
        <w:r>
          <w:rPr>
            <w:noProof/>
            <w:webHidden/>
          </w:rPr>
          <w:fldChar w:fldCharType="begin"/>
        </w:r>
        <w:r>
          <w:rPr>
            <w:noProof/>
            <w:webHidden/>
          </w:rPr>
          <w:instrText xml:space="preserve"> PAGEREF _Toc199868043 \h </w:instrText>
        </w:r>
        <w:r>
          <w:rPr>
            <w:noProof/>
            <w:webHidden/>
          </w:rPr>
        </w:r>
        <w:r>
          <w:rPr>
            <w:noProof/>
            <w:webHidden/>
          </w:rPr>
          <w:fldChar w:fldCharType="separate"/>
        </w:r>
        <w:r w:rsidR="00985DEC">
          <w:rPr>
            <w:noProof/>
            <w:webHidden/>
          </w:rPr>
          <w:t>20</w:t>
        </w:r>
        <w:r>
          <w:rPr>
            <w:noProof/>
            <w:webHidden/>
          </w:rPr>
          <w:fldChar w:fldCharType="end"/>
        </w:r>
      </w:hyperlink>
    </w:p>
    <w:p w14:paraId="128FB9C1" w14:textId="11D68876" w:rsidR="0071736D" w:rsidRDefault="0071736D">
      <w:pPr>
        <w:pStyle w:val="TM4"/>
        <w:tabs>
          <w:tab w:val="right" w:pos="9730"/>
        </w:tabs>
        <w:rPr>
          <w:rFonts w:eastAsiaTheme="minorEastAsia" w:cstheme="minorBidi"/>
          <w:noProof/>
          <w:sz w:val="24"/>
          <w:szCs w:val="24"/>
          <w:lang w:eastAsia="fr-FR"/>
        </w:rPr>
      </w:pPr>
      <w:hyperlink w:anchor="_Toc199868044" w:history="1">
        <w:r w:rsidRPr="00970821">
          <w:rPr>
            <w:rStyle w:val="Lienhypertexte"/>
            <w:noProof/>
          </w:rPr>
          <w:t>Art. g : Modalités d’inscription</w:t>
        </w:r>
        <w:r>
          <w:rPr>
            <w:noProof/>
            <w:webHidden/>
          </w:rPr>
          <w:tab/>
        </w:r>
        <w:r>
          <w:rPr>
            <w:noProof/>
            <w:webHidden/>
          </w:rPr>
          <w:fldChar w:fldCharType="begin"/>
        </w:r>
        <w:r>
          <w:rPr>
            <w:noProof/>
            <w:webHidden/>
          </w:rPr>
          <w:instrText xml:space="preserve"> PAGEREF _Toc199868044 \h </w:instrText>
        </w:r>
        <w:r>
          <w:rPr>
            <w:noProof/>
            <w:webHidden/>
          </w:rPr>
        </w:r>
        <w:r>
          <w:rPr>
            <w:noProof/>
            <w:webHidden/>
          </w:rPr>
          <w:fldChar w:fldCharType="separate"/>
        </w:r>
        <w:r w:rsidR="00985DEC">
          <w:rPr>
            <w:noProof/>
            <w:webHidden/>
          </w:rPr>
          <w:t>20</w:t>
        </w:r>
        <w:r>
          <w:rPr>
            <w:noProof/>
            <w:webHidden/>
          </w:rPr>
          <w:fldChar w:fldCharType="end"/>
        </w:r>
      </w:hyperlink>
    </w:p>
    <w:p w14:paraId="2ED5E599" w14:textId="535A65B5" w:rsidR="0071736D" w:rsidRDefault="0071736D">
      <w:pPr>
        <w:pStyle w:val="TM4"/>
        <w:tabs>
          <w:tab w:val="right" w:pos="9730"/>
        </w:tabs>
        <w:rPr>
          <w:rFonts w:eastAsiaTheme="minorEastAsia" w:cstheme="minorBidi"/>
          <w:noProof/>
          <w:sz w:val="24"/>
          <w:szCs w:val="24"/>
          <w:lang w:eastAsia="fr-FR"/>
        </w:rPr>
      </w:pPr>
      <w:hyperlink w:anchor="_Toc199868045" w:history="1">
        <w:r w:rsidRPr="00970821">
          <w:rPr>
            <w:rStyle w:val="Lienhypertexte"/>
            <w:noProof/>
          </w:rPr>
          <w:t>Art. h : Forfait Général</w:t>
        </w:r>
        <w:r>
          <w:rPr>
            <w:noProof/>
            <w:webHidden/>
          </w:rPr>
          <w:tab/>
        </w:r>
        <w:r>
          <w:rPr>
            <w:noProof/>
            <w:webHidden/>
          </w:rPr>
          <w:fldChar w:fldCharType="begin"/>
        </w:r>
        <w:r>
          <w:rPr>
            <w:noProof/>
            <w:webHidden/>
          </w:rPr>
          <w:instrText xml:space="preserve"> PAGEREF _Toc199868045 \h </w:instrText>
        </w:r>
        <w:r>
          <w:rPr>
            <w:noProof/>
            <w:webHidden/>
          </w:rPr>
        </w:r>
        <w:r>
          <w:rPr>
            <w:noProof/>
            <w:webHidden/>
          </w:rPr>
          <w:fldChar w:fldCharType="separate"/>
        </w:r>
        <w:r w:rsidR="00985DEC">
          <w:rPr>
            <w:noProof/>
            <w:webHidden/>
          </w:rPr>
          <w:t>21</w:t>
        </w:r>
        <w:r>
          <w:rPr>
            <w:noProof/>
            <w:webHidden/>
          </w:rPr>
          <w:fldChar w:fldCharType="end"/>
        </w:r>
      </w:hyperlink>
    </w:p>
    <w:p w14:paraId="5ED5F92B" w14:textId="753FABD0" w:rsidR="0071736D" w:rsidRDefault="0071736D">
      <w:pPr>
        <w:pStyle w:val="TM4"/>
        <w:tabs>
          <w:tab w:val="right" w:pos="9730"/>
        </w:tabs>
        <w:rPr>
          <w:rFonts w:eastAsiaTheme="minorEastAsia" w:cstheme="minorBidi"/>
          <w:noProof/>
          <w:sz w:val="24"/>
          <w:szCs w:val="24"/>
          <w:lang w:eastAsia="fr-FR"/>
        </w:rPr>
      </w:pPr>
      <w:hyperlink w:anchor="_Toc199868046" w:history="1">
        <w:r w:rsidRPr="00970821">
          <w:rPr>
            <w:rStyle w:val="Lienhypertexte"/>
            <w:noProof/>
          </w:rPr>
          <w:t>Art. i : Système de jeu</w:t>
        </w:r>
        <w:r>
          <w:rPr>
            <w:noProof/>
            <w:webHidden/>
          </w:rPr>
          <w:tab/>
        </w:r>
        <w:r>
          <w:rPr>
            <w:noProof/>
            <w:webHidden/>
          </w:rPr>
          <w:fldChar w:fldCharType="begin"/>
        </w:r>
        <w:r>
          <w:rPr>
            <w:noProof/>
            <w:webHidden/>
          </w:rPr>
          <w:instrText xml:space="preserve"> PAGEREF _Toc199868046 \h </w:instrText>
        </w:r>
        <w:r>
          <w:rPr>
            <w:noProof/>
            <w:webHidden/>
          </w:rPr>
        </w:r>
        <w:r>
          <w:rPr>
            <w:noProof/>
            <w:webHidden/>
          </w:rPr>
          <w:fldChar w:fldCharType="separate"/>
        </w:r>
        <w:r w:rsidR="00985DEC">
          <w:rPr>
            <w:noProof/>
            <w:webHidden/>
          </w:rPr>
          <w:t>21</w:t>
        </w:r>
        <w:r>
          <w:rPr>
            <w:noProof/>
            <w:webHidden/>
          </w:rPr>
          <w:fldChar w:fldCharType="end"/>
        </w:r>
      </w:hyperlink>
    </w:p>
    <w:p w14:paraId="51C4D79D" w14:textId="2D2D5A74" w:rsidR="0071736D" w:rsidRDefault="0071736D">
      <w:pPr>
        <w:pStyle w:val="TM4"/>
        <w:tabs>
          <w:tab w:val="right" w:pos="9730"/>
        </w:tabs>
        <w:rPr>
          <w:rFonts w:eastAsiaTheme="minorEastAsia" w:cstheme="minorBidi"/>
          <w:noProof/>
          <w:sz w:val="24"/>
          <w:szCs w:val="24"/>
          <w:lang w:eastAsia="fr-FR"/>
        </w:rPr>
      </w:pPr>
      <w:hyperlink w:anchor="_Toc199868047" w:history="1">
        <w:r w:rsidRPr="00970821">
          <w:rPr>
            <w:rStyle w:val="Lienhypertexte"/>
            <w:noProof/>
          </w:rPr>
          <w:t>Art. j : Critères de classement en phase de poule</w:t>
        </w:r>
        <w:r>
          <w:rPr>
            <w:noProof/>
            <w:webHidden/>
          </w:rPr>
          <w:tab/>
        </w:r>
        <w:r>
          <w:rPr>
            <w:noProof/>
            <w:webHidden/>
          </w:rPr>
          <w:fldChar w:fldCharType="begin"/>
        </w:r>
        <w:r>
          <w:rPr>
            <w:noProof/>
            <w:webHidden/>
          </w:rPr>
          <w:instrText xml:space="preserve"> PAGEREF _Toc199868047 \h </w:instrText>
        </w:r>
        <w:r>
          <w:rPr>
            <w:noProof/>
            <w:webHidden/>
          </w:rPr>
        </w:r>
        <w:r>
          <w:rPr>
            <w:noProof/>
            <w:webHidden/>
          </w:rPr>
          <w:fldChar w:fldCharType="separate"/>
        </w:r>
        <w:r w:rsidR="00985DEC">
          <w:rPr>
            <w:noProof/>
            <w:webHidden/>
          </w:rPr>
          <w:t>21</w:t>
        </w:r>
        <w:r>
          <w:rPr>
            <w:noProof/>
            <w:webHidden/>
          </w:rPr>
          <w:fldChar w:fldCharType="end"/>
        </w:r>
      </w:hyperlink>
    </w:p>
    <w:p w14:paraId="07907895" w14:textId="088B0F90" w:rsidR="0071736D" w:rsidRDefault="0071736D">
      <w:pPr>
        <w:pStyle w:val="TM4"/>
        <w:tabs>
          <w:tab w:val="right" w:pos="9730"/>
        </w:tabs>
        <w:rPr>
          <w:rFonts w:eastAsiaTheme="minorEastAsia" w:cstheme="minorBidi"/>
          <w:noProof/>
          <w:sz w:val="24"/>
          <w:szCs w:val="24"/>
          <w:lang w:eastAsia="fr-FR"/>
        </w:rPr>
      </w:pPr>
      <w:hyperlink w:anchor="_Toc199868048" w:history="1">
        <w:r w:rsidRPr="00970821">
          <w:rPr>
            <w:rStyle w:val="Lienhypertexte"/>
            <w:noProof/>
          </w:rPr>
          <w:t>Art. k : Réunion technique</w:t>
        </w:r>
        <w:r>
          <w:rPr>
            <w:noProof/>
            <w:webHidden/>
          </w:rPr>
          <w:tab/>
        </w:r>
        <w:r>
          <w:rPr>
            <w:noProof/>
            <w:webHidden/>
          </w:rPr>
          <w:fldChar w:fldCharType="begin"/>
        </w:r>
        <w:r>
          <w:rPr>
            <w:noProof/>
            <w:webHidden/>
          </w:rPr>
          <w:instrText xml:space="preserve"> PAGEREF _Toc199868048 \h </w:instrText>
        </w:r>
        <w:r>
          <w:rPr>
            <w:noProof/>
            <w:webHidden/>
          </w:rPr>
        </w:r>
        <w:r>
          <w:rPr>
            <w:noProof/>
            <w:webHidden/>
          </w:rPr>
          <w:fldChar w:fldCharType="separate"/>
        </w:r>
        <w:r w:rsidR="00985DEC">
          <w:rPr>
            <w:noProof/>
            <w:webHidden/>
          </w:rPr>
          <w:t>21</w:t>
        </w:r>
        <w:r>
          <w:rPr>
            <w:noProof/>
            <w:webHidden/>
          </w:rPr>
          <w:fldChar w:fldCharType="end"/>
        </w:r>
      </w:hyperlink>
    </w:p>
    <w:p w14:paraId="4C6E97BD" w14:textId="1D39CB41" w:rsidR="0071736D" w:rsidRDefault="0071736D">
      <w:pPr>
        <w:pStyle w:val="TM4"/>
        <w:tabs>
          <w:tab w:val="right" w:pos="9730"/>
        </w:tabs>
        <w:rPr>
          <w:rFonts w:eastAsiaTheme="minorEastAsia" w:cstheme="minorBidi"/>
          <w:noProof/>
          <w:sz w:val="24"/>
          <w:szCs w:val="24"/>
          <w:lang w:eastAsia="fr-FR"/>
        </w:rPr>
      </w:pPr>
      <w:hyperlink w:anchor="_Toc199868049" w:history="1">
        <w:r w:rsidRPr="00970821">
          <w:rPr>
            <w:rStyle w:val="Lienhypertexte"/>
            <w:noProof/>
          </w:rPr>
          <w:t>Art. l : Table de matchs</w:t>
        </w:r>
        <w:r>
          <w:rPr>
            <w:noProof/>
            <w:webHidden/>
          </w:rPr>
          <w:tab/>
        </w:r>
        <w:r>
          <w:rPr>
            <w:noProof/>
            <w:webHidden/>
          </w:rPr>
          <w:fldChar w:fldCharType="begin"/>
        </w:r>
        <w:r>
          <w:rPr>
            <w:noProof/>
            <w:webHidden/>
          </w:rPr>
          <w:instrText xml:space="preserve"> PAGEREF _Toc199868049 \h </w:instrText>
        </w:r>
        <w:r>
          <w:rPr>
            <w:noProof/>
            <w:webHidden/>
          </w:rPr>
        </w:r>
        <w:r>
          <w:rPr>
            <w:noProof/>
            <w:webHidden/>
          </w:rPr>
          <w:fldChar w:fldCharType="separate"/>
        </w:r>
        <w:r w:rsidR="00985DEC">
          <w:rPr>
            <w:noProof/>
            <w:webHidden/>
          </w:rPr>
          <w:t>21</w:t>
        </w:r>
        <w:r>
          <w:rPr>
            <w:noProof/>
            <w:webHidden/>
          </w:rPr>
          <w:fldChar w:fldCharType="end"/>
        </w:r>
      </w:hyperlink>
    </w:p>
    <w:p w14:paraId="49BFFC8F" w14:textId="5DEB5E19" w:rsidR="0071736D" w:rsidRDefault="0071736D">
      <w:pPr>
        <w:pStyle w:val="TM4"/>
        <w:tabs>
          <w:tab w:val="right" w:pos="9730"/>
        </w:tabs>
        <w:rPr>
          <w:rFonts w:eastAsiaTheme="minorEastAsia" w:cstheme="minorBidi"/>
          <w:noProof/>
          <w:sz w:val="24"/>
          <w:szCs w:val="24"/>
          <w:lang w:eastAsia="fr-FR"/>
        </w:rPr>
      </w:pPr>
      <w:hyperlink w:anchor="_Toc199868050" w:history="1">
        <w:r w:rsidRPr="00970821">
          <w:rPr>
            <w:rStyle w:val="Lienhypertexte"/>
            <w:noProof/>
          </w:rPr>
          <w:t>Art. m : Organisation Jury / Officiels</w:t>
        </w:r>
        <w:r>
          <w:rPr>
            <w:noProof/>
            <w:webHidden/>
          </w:rPr>
          <w:tab/>
        </w:r>
        <w:r>
          <w:rPr>
            <w:noProof/>
            <w:webHidden/>
          </w:rPr>
          <w:fldChar w:fldCharType="begin"/>
        </w:r>
        <w:r>
          <w:rPr>
            <w:noProof/>
            <w:webHidden/>
          </w:rPr>
          <w:instrText xml:space="preserve"> PAGEREF _Toc199868050 \h </w:instrText>
        </w:r>
        <w:r>
          <w:rPr>
            <w:noProof/>
            <w:webHidden/>
          </w:rPr>
        </w:r>
        <w:r>
          <w:rPr>
            <w:noProof/>
            <w:webHidden/>
          </w:rPr>
          <w:fldChar w:fldCharType="separate"/>
        </w:r>
        <w:r w:rsidR="00985DEC">
          <w:rPr>
            <w:noProof/>
            <w:webHidden/>
          </w:rPr>
          <w:t>22</w:t>
        </w:r>
        <w:r>
          <w:rPr>
            <w:noProof/>
            <w:webHidden/>
          </w:rPr>
          <w:fldChar w:fldCharType="end"/>
        </w:r>
      </w:hyperlink>
    </w:p>
    <w:p w14:paraId="6548DE0D" w14:textId="0C16C89B" w:rsidR="0071736D" w:rsidRDefault="0071736D">
      <w:pPr>
        <w:pStyle w:val="TM4"/>
        <w:tabs>
          <w:tab w:val="right" w:pos="9730"/>
        </w:tabs>
        <w:rPr>
          <w:rFonts w:eastAsiaTheme="minorEastAsia" w:cstheme="minorBidi"/>
          <w:noProof/>
          <w:sz w:val="24"/>
          <w:szCs w:val="24"/>
          <w:lang w:eastAsia="fr-FR"/>
        </w:rPr>
      </w:pPr>
      <w:hyperlink w:anchor="_Toc199868051" w:history="1">
        <w:r w:rsidRPr="00970821">
          <w:rPr>
            <w:rStyle w:val="Lienhypertexte"/>
            <w:noProof/>
          </w:rPr>
          <w:t>Art. n : Vérification des équipements</w:t>
        </w:r>
        <w:r>
          <w:rPr>
            <w:noProof/>
            <w:webHidden/>
          </w:rPr>
          <w:tab/>
        </w:r>
        <w:r>
          <w:rPr>
            <w:noProof/>
            <w:webHidden/>
          </w:rPr>
          <w:fldChar w:fldCharType="begin"/>
        </w:r>
        <w:r>
          <w:rPr>
            <w:noProof/>
            <w:webHidden/>
          </w:rPr>
          <w:instrText xml:space="preserve"> PAGEREF _Toc199868051 \h </w:instrText>
        </w:r>
        <w:r>
          <w:rPr>
            <w:noProof/>
            <w:webHidden/>
          </w:rPr>
        </w:r>
        <w:r>
          <w:rPr>
            <w:noProof/>
            <w:webHidden/>
          </w:rPr>
          <w:fldChar w:fldCharType="separate"/>
        </w:r>
        <w:r w:rsidR="00985DEC">
          <w:rPr>
            <w:noProof/>
            <w:webHidden/>
          </w:rPr>
          <w:t>22</w:t>
        </w:r>
        <w:r>
          <w:rPr>
            <w:noProof/>
            <w:webHidden/>
          </w:rPr>
          <w:fldChar w:fldCharType="end"/>
        </w:r>
      </w:hyperlink>
    </w:p>
    <w:p w14:paraId="377B8C56" w14:textId="55F95A48" w:rsidR="0071736D" w:rsidRDefault="0071736D">
      <w:pPr>
        <w:pStyle w:val="TM4"/>
        <w:tabs>
          <w:tab w:val="right" w:pos="9730"/>
        </w:tabs>
        <w:rPr>
          <w:rFonts w:eastAsiaTheme="minorEastAsia" w:cstheme="minorBidi"/>
          <w:noProof/>
          <w:sz w:val="24"/>
          <w:szCs w:val="24"/>
          <w:lang w:eastAsia="fr-FR"/>
        </w:rPr>
      </w:pPr>
      <w:hyperlink w:anchor="_Toc199868052" w:history="1">
        <w:r w:rsidRPr="00970821">
          <w:rPr>
            <w:rStyle w:val="Lienhypertexte"/>
            <w:noProof/>
          </w:rPr>
          <w:t>Art. o : Tenue sportive et équipement de protection individuelle</w:t>
        </w:r>
        <w:r>
          <w:rPr>
            <w:noProof/>
            <w:webHidden/>
          </w:rPr>
          <w:tab/>
        </w:r>
        <w:r>
          <w:rPr>
            <w:noProof/>
            <w:webHidden/>
          </w:rPr>
          <w:fldChar w:fldCharType="begin"/>
        </w:r>
        <w:r>
          <w:rPr>
            <w:noProof/>
            <w:webHidden/>
          </w:rPr>
          <w:instrText xml:space="preserve"> PAGEREF _Toc199868052 \h </w:instrText>
        </w:r>
        <w:r>
          <w:rPr>
            <w:noProof/>
            <w:webHidden/>
          </w:rPr>
        </w:r>
        <w:r>
          <w:rPr>
            <w:noProof/>
            <w:webHidden/>
          </w:rPr>
          <w:fldChar w:fldCharType="separate"/>
        </w:r>
        <w:r w:rsidR="00985DEC">
          <w:rPr>
            <w:noProof/>
            <w:webHidden/>
          </w:rPr>
          <w:t>22</w:t>
        </w:r>
        <w:r>
          <w:rPr>
            <w:noProof/>
            <w:webHidden/>
          </w:rPr>
          <w:fldChar w:fldCharType="end"/>
        </w:r>
      </w:hyperlink>
    </w:p>
    <w:p w14:paraId="19C3A380" w14:textId="3656E53A" w:rsidR="0071736D" w:rsidRDefault="0071736D">
      <w:pPr>
        <w:pStyle w:val="TM4"/>
        <w:tabs>
          <w:tab w:val="right" w:pos="9730"/>
        </w:tabs>
        <w:rPr>
          <w:rFonts w:eastAsiaTheme="minorEastAsia" w:cstheme="minorBidi"/>
          <w:noProof/>
          <w:sz w:val="24"/>
          <w:szCs w:val="24"/>
          <w:lang w:eastAsia="fr-FR"/>
        </w:rPr>
      </w:pPr>
      <w:hyperlink w:anchor="_Toc199868053" w:history="1">
        <w:r w:rsidRPr="00970821">
          <w:rPr>
            <w:rStyle w:val="Lienhypertexte"/>
            <w:noProof/>
          </w:rPr>
          <w:t>Art. p : Matériel sportif</w:t>
        </w:r>
        <w:r>
          <w:rPr>
            <w:noProof/>
            <w:webHidden/>
          </w:rPr>
          <w:tab/>
        </w:r>
        <w:r>
          <w:rPr>
            <w:noProof/>
            <w:webHidden/>
          </w:rPr>
          <w:fldChar w:fldCharType="begin"/>
        </w:r>
        <w:r>
          <w:rPr>
            <w:noProof/>
            <w:webHidden/>
          </w:rPr>
          <w:instrText xml:space="preserve"> PAGEREF _Toc199868053 \h </w:instrText>
        </w:r>
        <w:r>
          <w:rPr>
            <w:noProof/>
            <w:webHidden/>
          </w:rPr>
        </w:r>
        <w:r>
          <w:rPr>
            <w:noProof/>
            <w:webHidden/>
          </w:rPr>
          <w:fldChar w:fldCharType="separate"/>
        </w:r>
        <w:r w:rsidR="00985DEC">
          <w:rPr>
            <w:noProof/>
            <w:webHidden/>
          </w:rPr>
          <w:t>22</w:t>
        </w:r>
        <w:r>
          <w:rPr>
            <w:noProof/>
            <w:webHidden/>
          </w:rPr>
          <w:fldChar w:fldCharType="end"/>
        </w:r>
      </w:hyperlink>
    </w:p>
    <w:p w14:paraId="01641A54" w14:textId="50E38A27" w:rsidR="0071736D" w:rsidRDefault="0071736D">
      <w:pPr>
        <w:pStyle w:val="TM4"/>
        <w:tabs>
          <w:tab w:val="right" w:pos="9730"/>
        </w:tabs>
        <w:rPr>
          <w:rFonts w:eastAsiaTheme="minorEastAsia" w:cstheme="minorBidi"/>
          <w:noProof/>
          <w:sz w:val="24"/>
          <w:szCs w:val="24"/>
          <w:lang w:eastAsia="fr-FR"/>
        </w:rPr>
      </w:pPr>
      <w:hyperlink w:anchor="_Toc199868054" w:history="1">
        <w:r w:rsidRPr="00970821">
          <w:rPr>
            <w:rStyle w:val="Lienhypertexte"/>
            <w:noProof/>
          </w:rPr>
          <w:t>Art. q : Titres et récompenses</w:t>
        </w:r>
        <w:r>
          <w:rPr>
            <w:noProof/>
            <w:webHidden/>
          </w:rPr>
          <w:tab/>
        </w:r>
        <w:r>
          <w:rPr>
            <w:noProof/>
            <w:webHidden/>
          </w:rPr>
          <w:fldChar w:fldCharType="begin"/>
        </w:r>
        <w:r>
          <w:rPr>
            <w:noProof/>
            <w:webHidden/>
          </w:rPr>
          <w:instrText xml:space="preserve"> PAGEREF _Toc199868054 \h </w:instrText>
        </w:r>
        <w:r>
          <w:rPr>
            <w:noProof/>
            <w:webHidden/>
          </w:rPr>
        </w:r>
        <w:r>
          <w:rPr>
            <w:noProof/>
            <w:webHidden/>
          </w:rPr>
          <w:fldChar w:fldCharType="separate"/>
        </w:r>
        <w:r w:rsidR="00985DEC">
          <w:rPr>
            <w:noProof/>
            <w:webHidden/>
          </w:rPr>
          <w:t>22</w:t>
        </w:r>
        <w:r>
          <w:rPr>
            <w:noProof/>
            <w:webHidden/>
          </w:rPr>
          <w:fldChar w:fldCharType="end"/>
        </w:r>
      </w:hyperlink>
    </w:p>
    <w:p w14:paraId="7852BE29" w14:textId="2CECC0FA" w:rsidR="0071736D" w:rsidRDefault="0071736D">
      <w:pPr>
        <w:pStyle w:val="TM4"/>
        <w:tabs>
          <w:tab w:val="right" w:pos="9730"/>
        </w:tabs>
        <w:rPr>
          <w:rFonts w:eastAsiaTheme="minorEastAsia" w:cstheme="minorBidi"/>
          <w:noProof/>
          <w:sz w:val="24"/>
          <w:szCs w:val="24"/>
          <w:lang w:eastAsia="fr-FR"/>
        </w:rPr>
      </w:pPr>
      <w:hyperlink w:anchor="_Toc199868055" w:history="1">
        <w:r w:rsidRPr="00970821">
          <w:rPr>
            <w:rStyle w:val="Lienhypertexte"/>
            <w:noProof/>
          </w:rPr>
          <w:t>Art. r : Publication du programme et des résultats</w:t>
        </w:r>
        <w:r>
          <w:rPr>
            <w:noProof/>
            <w:webHidden/>
          </w:rPr>
          <w:tab/>
        </w:r>
        <w:r>
          <w:rPr>
            <w:noProof/>
            <w:webHidden/>
          </w:rPr>
          <w:fldChar w:fldCharType="begin"/>
        </w:r>
        <w:r>
          <w:rPr>
            <w:noProof/>
            <w:webHidden/>
          </w:rPr>
          <w:instrText xml:space="preserve"> PAGEREF _Toc199868055 \h </w:instrText>
        </w:r>
        <w:r>
          <w:rPr>
            <w:noProof/>
            <w:webHidden/>
          </w:rPr>
        </w:r>
        <w:r>
          <w:rPr>
            <w:noProof/>
            <w:webHidden/>
          </w:rPr>
          <w:fldChar w:fldCharType="separate"/>
        </w:r>
        <w:r w:rsidR="00985DEC">
          <w:rPr>
            <w:noProof/>
            <w:webHidden/>
          </w:rPr>
          <w:t>22</w:t>
        </w:r>
        <w:r>
          <w:rPr>
            <w:noProof/>
            <w:webHidden/>
          </w:rPr>
          <w:fldChar w:fldCharType="end"/>
        </w:r>
      </w:hyperlink>
    </w:p>
    <w:p w14:paraId="19562D33" w14:textId="42D361DF" w:rsidR="0071736D" w:rsidRDefault="0071736D">
      <w:pPr>
        <w:pStyle w:val="TM2"/>
        <w:tabs>
          <w:tab w:val="right" w:pos="9730"/>
        </w:tabs>
        <w:rPr>
          <w:rFonts w:eastAsiaTheme="minorEastAsia" w:cstheme="minorBidi"/>
          <w:i w:val="0"/>
          <w:iCs w:val="0"/>
          <w:noProof/>
          <w:sz w:val="24"/>
          <w:szCs w:val="24"/>
          <w:lang w:eastAsia="fr-FR"/>
        </w:rPr>
      </w:pPr>
      <w:hyperlink w:anchor="_Toc199868056" w:history="1">
        <w:r w:rsidRPr="00970821">
          <w:rPr>
            <w:rStyle w:val="Lienhypertexte"/>
            <w:noProof/>
          </w:rPr>
          <w:t>Titre V. Classement National</w:t>
        </w:r>
        <w:r>
          <w:rPr>
            <w:noProof/>
            <w:webHidden/>
          </w:rPr>
          <w:tab/>
        </w:r>
        <w:r>
          <w:rPr>
            <w:noProof/>
            <w:webHidden/>
          </w:rPr>
          <w:fldChar w:fldCharType="begin"/>
        </w:r>
        <w:r>
          <w:rPr>
            <w:noProof/>
            <w:webHidden/>
          </w:rPr>
          <w:instrText xml:space="preserve"> PAGEREF _Toc199868056 \h </w:instrText>
        </w:r>
        <w:r>
          <w:rPr>
            <w:noProof/>
            <w:webHidden/>
          </w:rPr>
        </w:r>
        <w:r>
          <w:rPr>
            <w:noProof/>
            <w:webHidden/>
          </w:rPr>
          <w:fldChar w:fldCharType="separate"/>
        </w:r>
        <w:r w:rsidR="00985DEC">
          <w:rPr>
            <w:noProof/>
            <w:webHidden/>
          </w:rPr>
          <w:t>23</w:t>
        </w:r>
        <w:r>
          <w:rPr>
            <w:noProof/>
            <w:webHidden/>
          </w:rPr>
          <w:fldChar w:fldCharType="end"/>
        </w:r>
      </w:hyperlink>
    </w:p>
    <w:p w14:paraId="1A10B7C0" w14:textId="3C7D92D4" w:rsidR="0071736D" w:rsidRDefault="0071736D">
      <w:pPr>
        <w:pStyle w:val="TM3"/>
        <w:tabs>
          <w:tab w:val="right" w:pos="9730"/>
        </w:tabs>
        <w:rPr>
          <w:rFonts w:eastAsiaTheme="minorEastAsia" w:cstheme="minorBidi"/>
          <w:noProof/>
          <w:sz w:val="24"/>
          <w:szCs w:val="24"/>
          <w:lang w:eastAsia="fr-FR"/>
        </w:rPr>
      </w:pPr>
      <w:hyperlink w:anchor="_Toc199868057" w:history="1">
        <w:r w:rsidRPr="00970821">
          <w:rPr>
            <w:rStyle w:val="Lienhypertexte"/>
            <w:noProof/>
          </w:rPr>
          <w:t>Chapitre 1. Fonctionnement</w:t>
        </w:r>
        <w:r>
          <w:rPr>
            <w:noProof/>
            <w:webHidden/>
          </w:rPr>
          <w:tab/>
        </w:r>
        <w:r>
          <w:rPr>
            <w:noProof/>
            <w:webHidden/>
          </w:rPr>
          <w:fldChar w:fldCharType="begin"/>
        </w:r>
        <w:r>
          <w:rPr>
            <w:noProof/>
            <w:webHidden/>
          </w:rPr>
          <w:instrText xml:space="preserve"> PAGEREF _Toc199868057 \h </w:instrText>
        </w:r>
        <w:r>
          <w:rPr>
            <w:noProof/>
            <w:webHidden/>
          </w:rPr>
        </w:r>
        <w:r>
          <w:rPr>
            <w:noProof/>
            <w:webHidden/>
          </w:rPr>
          <w:fldChar w:fldCharType="separate"/>
        </w:r>
        <w:r w:rsidR="00985DEC">
          <w:rPr>
            <w:noProof/>
            <w:webHidden/>
          </w:rPr>
          <w:t>23</w:t>
        </w:r>
        <w:r>
          <w:rPr>
            <w:noProof/>
            <w:webHidden/>
          </w:rPr>
          <w:fldChar w:fldCharType="end"/>
        </w:r>
      </w:hyperlink>
    </w:p>
    <w:p w14:paraId="0E65F966" w14:textId="399D9DBA" w:rsidR="0071736D" w:rsidRDefault="0071736D">
      <w:pPr>
        <w:pStyle w:val="TM3"/>
        <w:tabs>
          <w:tab w:val="right" w:pos="9730"/>
        </w:tabs>
        <w:rPr>
          <w:rFonts w:eastAsiaTheme="minorEastAsia" w:cstheme="minorBidi"/>
          <w:noProof/>
          <w:sz w:val="24"/>
          <w:szCs w:val="24"/>
          <w:lang w:eastAsia="fr-FR"/>
        </w:rPr>
      </w:pPr>
      <w:hyperlink w:anchor="_Toc199868058" w:history="1">
        <w:r w:rsidRPr="00970821">
          <w:rPr>
            <w:rStyle w:val="Lienhypertexte"/>
            <w:noProof/>
          </w:rPr>
          <w:t>Chapitre 2. Barème</w:t>
        </w:r>
        <w:r>
          <w:rPr>
            <w:noProof/>
            <w:webHidden/>
          </w:rPr>
          <w:tab/>
        </w:r>
        <w:r>
          <w:rPr>
            <w:noProof/>
            <w:webHidden/>
          </w:rPr>
          <w:fldChar w:fldCharType="begin"/>
        </w:r>
        <w:r>
          <w:rPr>
            <w:noProof/>
            <w:webHidden/>
          </w:rPr>
          <w:instrText xml:space="preserve"> PAGEREF _Toc199868058 \h </w:instrText>
        </w:r>
        <w:r>
          <w:rPr>
            <w:noProof/>
            <w:webHidden/>
          </w:rPr>
        </w:r>
        <w:r>
          <w:rPr>
            <w:noProof/>
            <w:webHidden/>
          </w:rPr>
          <w:fldChar w:fldCharType="separate"/>
        </w:r>
        <w:r w:rsidR="00985DEC">
          <w:rPr>
            <w:noProof/>
            <w:webHidden/>
          </w:rPr>
          <w:t>23</w:t>
        </w:r>
        <w:r>
          <w:rPr>
            <w:noProof/>
            <w:webHidden/>
          </w:rPr>
          <w:fldChar w:fldCharType="end"/>
        </w:r>
      </w:hyperlink>
    </w:p>
    <w:p w14:paraId="791D7DD1" w14:textId="3D49D2E2" w:rsidR="0071736D" w:rsidRDefault="0071736D">
      <w:pPr>
        <w:pStyle w:val="TM1"/>
        <w:tabs>
          <w:tab w:val="left" w:pos="1200"/>
          <w:tab w:val="right" w:pos="9730"/>
        </w:tabs>
        <w:rPr>
          <w:rFonts w:eastAsiaTheme="minorEastAsia" w:cstheme="minorBidi"/>
          <w:b w:val="0"/>
          <w:bCs w:val="0"/>
          <w:noProof/>
          <w:sz w:val="24"/>
          <w:szCs w:val="24"/>
          <w:lang w:eastAsia="fr-FR"/>
        </w:rPr>
      </w:pPr>
      <w:hyperlink w:anchor="_Toc199868059" w:history="1">
        <w:r w:rsidRPr="00970821">
          <w:rPr>
            <w:rStyle w:val="Lienhypertexte"/>
            <w:noProof/>
          </w:rPr>
          <w:t>Section B</w:t>
        </w:r>
        <w:r>
          <w:rPr>
            <w:rFonts w:eastAsiaTheme="minorEastAsia" w:cstheme="minorBidi"/>
            <w:b w:val="0"/>
            <w:bCs w:val="0"/>
            <w:noProof/>
            <w:sz w:val="24"/>
            <w:szCs w:val="24"/>
            <w:lang w:eastAsia="fr-FR"/>
          </w:rPr>
          <w:tab/>
        </w:r>
        <w:r w:rsidRPr="00970821">
          <w:rPr>
            <w:rStyle w:val="Lienhypertexte"/>
            <w:noProof/>
          </w:rPr>
          <w:t>DISPOSITIONS FINANCIÈRES</w:t>
        </w:r>
        <w:r>
          <w:rPr>
            <w:noProof/>
            <w:webHidden/>
          </w:rPr>
          <w:tab/>
        </w:r>
        <w:r>
          <w:rPr>
            <w:noProof/>
            <w:webHidden/>
          </w:rPr>
          <w:fldChar w:fldCharType="begin"/>
        </w:r>
        <w:r>
          <w:rPr>
            <w:noProof/>
            <w:webHidden/>
          </w:rPr>
          <w:instrText xml:space="preserve"> PAGEREF _Toc199868059 \h </w:instrText>
        </w:r>
        <w:r>
          <w:rPr>
            <w:noProof/>
            <w:webHidden/>
          </w:rPr>
        </w:r>
        <w:r>
          <w:rPr>
            <w:noProof/>
            <w:webHidden/>
          </w:rPr>
          <w:fldChar w:fldCharType="separate"/>
        </w:r>
        <w:r w:rsidR="00985DEC">
          <w:rPr>
            <w:noProof/>
            <w:webHidden/>
          </w:rPr>
          <w:t>24</w:t>
        </w:r>
        <w:r>
          <w:rPr>
            <w:noProof/>
            <w:webHidden/>
          </w:rPr>
          <w:fldChar w:fldCharType="end"/>
        </w:r>
      </w:hyperlink>
    </w:p>
    <w:p w14:paraId="7B70AADE" w14:textId="35F49C00" w:rsidR="0071736D" w:rsidRDefault="0071736D">
      <w:pPr>
        <w:pStyle w:val="TM2"/>
        <w:tabs>
          <w:tab w:val="right" w:pos="9730"/>
        </w:tabs>
        <w:rPr>
          <w:rFonts w:eastAsiaTheme="minorEastAsia" w:cstheme="minorBidi"/>
          <w:i w:val="0"/>
          <w:iCs w:val="0"/>
          <w:noProof/>
          <w:sz w:val="24"/>
          <w:szCs w:val="24"/>
          <w:lang w:eastAsia="fr-FR"/>
        </w:rPr>
      </w:pPr>
      <w:hyperlink w:anchor="_Toc199868060" w:history="1">
        <w:r w:rsidRPr="00970821">
          <w:rPr>
            <w:rStyle w:val="Lienhypertexte"/>
            <w:noProof/>
          </w:rPr>
          <w:t>Titre I. Droits d’engagements</w:t>
        </w:r>
        <w:r>
          <w:rPr>
            <w:noProof/>
            <w:webHidden/>
          </w:rPr>
          <w:tab/>
        </w:r>
        <w:r>
          <w:rPr>
            <w:noProof/>
            <w:webHidden/>
          </w:rPr>
          <w:fldChar w:fldCharType="begin"/>
        </w:r>
        <w:r>
          <w:rPr>
            <w:noProof/>
            <w:webHidden/>
          </w:rPr>
          <w:instrText xml:space="preserve"> PAGEREF _Toc199868060 \h </w:instrText>
        </w:r>
        <w:r>
          <w:rPr>
            <w:noProof/>
            <w:webHidden/>
          </w:rPr>
        </w:r>
        <w:r>
          <w:rPr>
            <w:noProof/>
            <w:webHidden/>
          </w:rPr>
          <w:fldChar w:fldCharType="separate"/>
        </w:r>
        <w:r w:rsidR="00985DEC">
          <w:rPr>
            <w:noProof/>
            <w:webHidden/>
          </w:rPr>
          <w:t>25</w:t>
        </w:r>
        <w:r>
          <w:rPr>
            <w:noProof/>
            <w:webHidden/>
          </w:rPr>
          <w:fldChar w:fldCharType="end"/>
        </w:r>
      </w:hyperlink>
    </w:p>
    <w:p w14:paraId="2C57EEE0" w14:textId="2FD25492" w:rsidR="0071736D" w:rsidRDefault="0071736D">
      <w:pPr>
        <w:pStyle w:val="TM3"/>
        <w:tabs>
          <w:tab w:val="right" w:pos="9730"/>
        </w:tabs>
        <w:rPr>
          <w:rFonts w:eastAsiaTheme="minorEastAsia" w:cstheme="minorBidi"/>
          <w:noProof/>
          <w:sz w:val="24"/>
          <w:szCs w:val="24"/>
          <w:lang w:eastAsia="fr-FR"/>
        </w:rPr>
      </w:pPr>
      <w:hyperlink w:anchor="_Toc199868061" w:history="1">
        <w:r w:rsidRPr="00970821">
          <w:rPr>
            <w:rStyle w:val="Lienhypertexte"/>
            <w:noProof/>
          </w:rPr>
          <w:t>Chapitre 1. Droits d’engagement en compétition</w:t>
        </w:r>
        <w:r>
          <w:rPr>
            <w:noProof/>
            <w:webHidden/>
          </w:rPr>
          <w:tab/>
        </w:r>
        <w:r>
          <w:rPr>
            <w:noProof/>
            <w:webHidden/>
          </w:rPr>
          <w:fldChar w:fldCharType="begin"/>
        </w:r>
        <w:r>
          <w:rPr>
            <w:noProof/>
            <w:webHidden/>
          </w:rPr>
          <w:instrText xml:space="preserve"> PAGEREF _Toc199868061 \h </w:instrText>
        </w:r>
        <w:r>
          <w:rPr>
            <w:noProof/>
            <w:webHidden/>
          </w:rPr>
        </w:r>
        <w:r>
          <w:rPr>
            <w:noProof/>
            <w:webHidden/>
          </w:rPr>
          <w:fldChar w:fldCharType="separate"/>
        </w:r>
        <w:r w:rsidR="00985DEC">
          <w:rPr>
            <w:noProof/>
            <w:webHidden/>
          </w:rPr>
          <w:t>25</w:t>
        </w:r>
        <w:r>
          <w:rPr>
            <w:noProof/>
            <w:webHidden/>
          </w:rPr>
          <w:fldChar w:fldCharType="end"/>
        </w:r>
      </w:hyperlink>
    </w:p>
    <w:p w14:paraId="4473D454" w14:textId="1D98DA89" w:rsidR="0071736D" w:rsidRDefault="0071736D">
      <w:pPr>
        <w:pStyle w:val="TM3"/>
        <w:tabs>
          <w:tab w:val="right" w:pos="9730"/>
        </w:tabs>
        <w:rPr>
          <w:rFonts w:eastAsiaTheme="minorEastAsia" w:cstheme="minorBidi"/>
          <w:noProof/>
          <w:sz w:val="24"/>
          <w:szCs w:val="24"/>
          <w:lang w:eastAsia="fr-FR"/>
        </w:rPr>
      </w:pPr>
      <w:hyperlink w:anchor="_Toc199868062" w:history="1">
        <w:r w:rsidRPr="00970821">
          <w:rPr>
            <w:rStyle w:val="Lienhypertexte"/>
            <w:noProof/>
          </w:rPr>
          <w:t>Chapitre 2. Tarifs restauration</w:t>
        </w:r>
        <w:r>
          <w:rPr>
            <w:noProof/>
            <w:webHidden/>
          </w:rPr>
          <w:tab/>
        </w:r>
        <w:r>
          <w:rPr>
            <w:noProof/>
            <w:webHidden/>
          </w:rPr>
          <w:fldChar w:fldCharType="begin"/>
        </w:r>
        <w:r>
          <w:rPr>
            <w:noProof/>
            <w:webHidden/>
          </w:rPr>
          <w:instrText xml:space="preserve"> PAGEREF _Toc199868062 \h </w:instrText>
        </w:r>
        <w:r>
          <w:rPr>
            <w:noProof/>
            <w:webHidden/>
          </w:rPr>
        </w:r>
        <w:r>
          <w:rPr>
            <w:noProof/>
            <w:webHidden/>
          </w:rPr>
          <w:fldChar w:fldCharType="separate"/>
        </w:r>
        <w:r w:rsidR="00985DEC">
          <w:rPr>
            <w:noProof/>
            <w:webHidden/>
          </w:rPr>
          <w:t>25</w:t>
        </w:r>
        <w:r>
          <w:rPr>
            <w:noProof/>
            <w:webHidden/>
          </w:rPr>
          <w:fldChar w:fldCharType="end"/>
        </w:r>
      </w:hyperlink>
    </w:p>
    <w:p w14:paraId="2AA562E6" w14:textId="222D4C8F" w:rsidR="0071736D" w:rsidRDefault="0071736D">
      <w:pPr>
        <w:pStyle w:val="TM3"/>
        <w:tabs>
          <w:tab w:val="right" w:pos="9730"/>
        </w:tabs>
        <w:rPr>
          <w:rFonts w:eastAsiaTheme="minorEastAsia" w:cstheme="minorBidi"/>
          <w:noProof/>
          <w:sz w:val="24"/>
          <w:szCs w:val="24"/>
          <w:lang w:eastAsia="fr-FR"/>
        </w:rPr>
      </w:pPr>
      <w:hyperlink w:anchor="_Toc199868063" w:history="1">
        <w:r w:rsidRPr="00970821">
          <w:rPr>
            <w:rStyle w:val="Lienhypertexte"/>
            <w:noProof/>
          </w:rPr>
          <w:t>Chapitre 3. Tarifs hébergement</w:t>
        </w:r>
        <w:r>
          <w:rPr>
            <w:noProof/>
            <w:webHidden/>
          </w:rPr>
          <w:tab/>
        </w:r>
        <w:r>
          <w:rPr>
            <w:noProof/>
            <w:webHidden/>
          </w:rPr>
          <w:fldChar w:fldCharType="begin"/>
        </w:r>
        <w:r>
          <w:rPr>
            <w:noProof/>
            <w:webHidden/>
          </w:rPr>
          <w:instrText xml:space="preserve"> PAGEREF _Toc199868063 \h </w:instrText>
        </w:r>
        <w:r>
          <w:rPr>
            <w:noProof/>
            <w:webHidden/>
          </w:rPr>
        </w:r>
        <w:r>
          <w:rPr>
            <w:noProof/>
            <w:webHidden/>
          </w:rPr>
          <w:fldChar w:fldCharType="separate"/>
        </w:r>
        <w:r w:rsidR="00985DEC">
          <w:rPr>
            <w:noProof/>
            <w:webHidden/>
          </w:rPr>
          <w:t>25</w:t>
        </w:r>
        <w:r>
          <w:rPr>
            <w:noProof/>
            <w:webHidden/>
          </w:rPr>
          <w:fldChar w:fldCharType="end"/>
        </w:r>
      </w:hyperlink>
    </w:p>
    <w:p w14:paraId="25CFD6DE" w14:textId="051DED5B" w:rsidR="0071736D" w:rsidRDefault="0071736D">
      <w:pPr>
        <w:pStyle w:val="TM3"/>
        <w:tabs>
          <w:tab w:val="right" w:pos="9730"/>
        </w:tabs>
        <w:rPr>
          <w:rFonts w:eastAsiaTheme="minorEastAsia" w:cstheme="minorBidi"/>
          <w:noProof/>
          <w:sz w:val="24"/>
          <w:szCs w:val="24"/>
          <w:lang w:eastAsia="fr-FR"/>
        </w:rPr>
      </w:pPr>
      <w:hyperlink w:anchor="_Toc199868064" w:history="1">
        <w:r w:rsidRPr="00970821">
          <w:rPr>
            <w:rStyle w:val="Lienhypertexte"/>
            <w:noProof/>
          </w:rPr>
          <w:t>Chapitre 4. Tarifs Transport / navette organisateur</w:t>
        </w:r>
        <w:r>
          <w:rPr>
            <w:noProof/>
            <w:webHidden/>
          </w:rPr>
          <w:tab/>
        </w:r>
        <w:r>
          <w:rPr>
            <w:noProof/>
            <w:webHidden/>
          </w:rPr>
          <w:fldChar w:fldCharType="begin"/>
        </w:r>
        <w:r>
          <w:rPr>
            <w:noProof/>
            <w:webHidden/>
          </w:rPr>
          <w:instrText xml:space="preserve"> PAGEREF _Toc199868064 \h </w:instrText>
        </w:r>
        <w:r>
          <w:rPr>
            <w:noProof/>
            <w:webHidden/>
          </w:rPr>
        </w:r>
        <w:r>
          <w:rPr>
            <w:noProof/>
            <w:webHidden/>
          </w:rPr>
          <w:fldChar w:fldCharType="separate"/>
        </w:r>
        <w:r w:rsidR="00985DEC">
          <w:rPr>
            <w:noProof/>
            <w:webHidden/>
          </w:rPr>
          <w:t>25</w:t>
        </w:r>
        <w:r>
          <w:rPr>
            <w:noProof/>
            <w:webHidden/>
          </w:rPr>
          <w:fldChar w:fldCharType="end"/>
        </w:r>
      </w:hyperlink>
    </w:p>
    <w:p w14:paraId="3172B6CD" w14:textId="4BD7AD7A" w:rsidR="0071736D" w:rsidRDefault="0071736D">
      <w:pPr>
        <w:pStyle w:val="TM2"/>
        <w:tabs>
          <w:tab w:val="right" w:pos="9730"/>
        </w:tabs>
        <w:rPr>
          <w:rFonts w:eastAsiaTheme="minorEastAsia" w:cstheme="minorBidi"/>
          <w:i w:val="0"/>
          <w:iCs w:val="0"/>
          <w:noProof/>
          <w:sz w:val="24"/>
          <w:szCs w:val="24"/>
          <w:lang w:eastAsia="fr-FR"/>
        </w:rPr>
      </w:pPr>
      <w:hyperlink w:anchor="_Toc199868065" w:history="1">
        <w:r w:rsidRPr="00970821">
          <w:rPr>
            <w:rStyle w:val="Lienhypertexte"/>
            <w:noProof/>
          </w:rPr>
          <w:t>Titre II. Pénalités financières</w:t>
        </w:r>
        <w:r>
          <w:rPr>
            <w:noProof/>
            <w:webHidden/>
          </w:rPr>
          <w:tab/>
        </w:r>
        <w:r>
          <w:rPr>
            <w:noProof/>
            <w:webHidden/>
          </w:rPr>
          <w:fldChar w:fldCharType="begin"/>
        </w:r>
        <w:r>
          <w:rPr>
            <w:noProof/>
            <w:webHidden/>
          </w:rPr>
          <w:instrText xml:space="preserve"> PAGEREF _Toc199868065 \h </w:instrText>
        </w:r>
        <w:r>
          <w:rPr>
            <w:noProof/>
            <w:webHidden/>
          </w:rPr>
        </w:r>
        <w:r>
          <w:rPr>
            <w:noProof/>
            <w:webHidden/>
          </w:rPr>
          <w:fldChar w:fldCharType="separate"/>
        </w:r>
        <w:r w:rsidR="00985DEC">
          <w:rPr>
            <w:noProof/>
            <w:webHidden/>
          </w:rPr>
          <w:t>26</w:t>
        </w:r>
        <w:r>
          <w:rPr>
            <w:noProof/>
            <w:webHidden/>
          </w:rPr>
          <w:fldChar w:fldCharType="end"/>
        </w:r>
      </w:hyperlink>
    </w:p>
    <w:p w14:paraId="18DB9A23" w14:textId="6D9DEFA7" w:rsidR="0071736D" w:rsidRDefault="0071736D">
      <w:pPr>
        <w:pStyle w:val="TM3"/>
        <w:tabs>
          <w:tab w:val="right" w:pos="9730"/>
        </w:tabs>
        <w:rPr>
          <w:rFonts w:eastAsiaTheme="minorEastAsia" w:cstheme="minorBidi"/>
          <w:noProof/>
          <w:sz w:val="24"/>
          <w:szCs w:val="24"/>
          <w:lang w:eastAsia="fr-FR"/>
        </w:rPr>
      </w:pPr>
      <w:hyperlink w:anchor="_Toc199868066" w:history="1">
        <w:r w:rsidRPr="00970821">
          <w:rPr>
            <w:rStyle w:val="Lienhypertexte"/>
            <w:noProof/>
          </w:rPr>
          <w:t>Chapitre 1. Sportives</w:t>
        </w:r>
        <w:r>
          <w:rPr>
            <w:noProof/>
            <w:webHidden/>
          </w:rPr>
          <w:tab/>
        </w:r>
        <w:r>
          <w:rPr>
            <w:noProof/>
            <w:webHidden/>
          </w:rPr>
          <w:fldChar w:fldCharType="begin"/>
        </w:r>
        <w:r>
          <w:rPr>
            <w:noProof/>
            <w:webHidden/>
          </w:rPr>
          <w:instrText xml:space="preserve"> PAGEREF _Toc199868066 \h </w:instrText>
        </w:r>
        <w:r>
          <w:rPr>
            <w:noProof/>
            <w:webHidden/>
          </w:rPr>
        </w:r>
        <w:r>
          <w:rPr>
            <w:noProof/>
            <w:webHidden/>
          </w:rPr>
          <w:fldChar w:fldCharType="separate"/>
        </w:r>
        <w:r w:rsidR="00985DEC">
          <w:rPr>
            <w:noProof/>
            <w:webHidden/>
          </w:rPr>
          <w:t>26</w:t>
        </w:r>
        <w:r>
          <w:rPr>
            <w:noProof/>
            <w:webHidden/>
          </w:rPr>
          <w:fldChar w:fldCharType="end"/>
        </w:r>
      </w:hyperlink>
    </w:p>
    <w:p w14:paraId="3BB4E504" w14:textId="14B2BBAA" w:rsidR="0071736D" w:rsidRDefault="0071736D">
      <w:pPr>
        <w:pStyle w:val="TM3"/>
        <w:tabs>
          <w:tab w:val="right" w:pos="9730"/>
        </w:tabs>
        <w:rPr>
          <w:rFonts w:eastAsiaTheme="minorEastAsia" w:cstheme="minorBidi"/>
          <w:noProof/>
          <w:sz w:val="24"/>
          <w:szCs w:val="24"/>
          <w:lang w:eastAsia="fr-FR"/>
        </w:rPr>
      </w:pPr>
      <w:hyperlink w:anchor="_Toc199868067" w:history="1">
        <w:r w:rsidRPr="00970821">
          <w:rPr>
            <w:rStyle w:val="Lienhypertexte"/>
            <w:noProof/>
          </w:rPr>
          <w:t>Chapitre 2. Administratives</w:t>
        </w:r>
        <w:r>
          <w:rPr>
            <w:noProof/>
            <w:webHidden/>
          </w:rPr>
          <w:tab/>
        </w:r>
        <w:r>
          <w:rPr>
            <w:noProof/>
            <w:webHidden/>
          </w:rPr>
          <w:fldChar w:fldCharType="begin"/>
        </w:r>
        <w:r>
          <w:rPr>
            <w:noProof/>
            <w:webHidden/>
          </w:rPr>
          <w:instrText xml:space="preserve"> PAGEREF _Toc199868067 \h </w:instrText>
        </w:r>
        <w:r>
          <w:rPr>
            <w:noProof/>
            <w:webHidden/>
          </w:rPr>
        </w:r>
        <w:r>
          <w:rPr>
            <w:noProof/>
            <w:webHidden/>
          </w:rPr>
          <w:fldChar w:fldCharType="separate"/>
        </w:r>
        <w:r w:rsidR="00985DEC">
          <w:rPr>
            <w:noProof/>
            <w:webHidden/>
          </w:rPr>
          <w:t>26</w:t>
        </w:r>
        <w:r>
          <w:rPr>
            <w:noProof/>
            <w:webHidden/>
          </w:rPr>
          <w:fldChar w:fldCharType="end"/>
        </w:r>
      </w:hyperlink>
    </w:p>
    <w:p w14:paraId="25C29C0D" w14:textId="5BE09D26" w:rsidR="0071736D" w:rsidRDefault="0071736D">
      <w:pPr>
        <w:pStyle w:val="TM2"/>
        <w:tabs>
          <w:tab w:val="right" w:pos="9730"/>
        </w:tabs>
        <w:rPr>
          <w:rFonts w:eastAsiaTheme="minorEastAsia" w:cstheme="minorBidi"/>
          <w:i w:val="0"/>
          <w:iCs w:val="0"/>
          <w:noProof/>
          <w:sz w:val="24"/>
          <w:szCs w:val="24"/>
          <w:lang w:eastAsia="fr-FR"/>
        </w:rPr>
      </w:pPr>
      <w:hyperlink w:anchor="_Toc199868068" w:history="1">
        <w:r w:rsidRPr="00970821">
          <w:rPr>
            <w:rStyle w:val="Lienhypertexte"/>
            <w:noProof/>
          </w:rPr>
          <w:t>Titre III. Frais liés à l’arbitrage</w:t>
        </w:r>
        <w:r>
          <w:rPr>
            <w:noProof/>
            <w:webHidden/>
          </w:rPr>
          <w:tab/>
        </w:r>
        <w:r>
          <w:rPr>
            <w:noProof/>
            <w:webHidden/>
          </w:rPr>
          <w:fldChar w:fldCharType="begin"/>
        </w:r>
        <w:r>
          <w:rPr>
            <w:noProof/>
            <w:webHidden/>
          </w:rPr>
          <w:instrText xml:space="preserve"> PAGEREF _Toc199868068 \h </w:instrText>
        </w:r>
        <w:r>
          <w:rPr>
            <w:noProof/>
            <w:webHidden/>
          </w:rPr>
        </w:r>
        <w:r>
          <w:rPr>
            <w:noProof/>
            <w:webHidden/>
          </w:rPr>
          <w:fldChar w:fldCharType="separate"/>
        </w:r>
        <w:r w:rsidR="00985DEC">
          <w:rPr>
            <w:noProof/>
            <w:webHidden/>
          </w:rPr>
          <w:t>26</w:t>
        </w:r>
        <w:r>
          <w:rPr>
            <w:noProof/>
            <w:webHidden/>
          </w:rPr>
          <w:fldChar w:fldCharType="end"/>
        </w:r>
      </w:hyperlink>
    </w:p>
    <w:p w14:paraId="35E97125" w14:textId="4DFE9623" w:rsidR="0071736D" w:rsidRDefault="0071736D">
      <w:pPr>
        <w:pStyle w:val="TM1"/>
        <w:tabs>
          <w:tab w:val="left" w:pos="1200"/>
          <w:tab w:val="right" w:pos="9730"/>
        </w:tabs>
        <w:rPr>
          <w:rFonts w:eastAsiaTheme="minorEastAsia" w:cstheme="minorBidi"/>
          <w:b w:val="0"/>
          <w:bCs w:val="0"/>
          <w:noProof/>
          <w:sz w:val="24"/>
          <w:szCs w:val="24"/>
          <w:lang w:eastAsia="fr-FR"/>
        </w:rPr>
      </w:pPr>
      <w:hyperlink w:anchor="_Toc199868069" w:history="1">
        <w:r w:rsidRPr="00970821">
          <w:rPr>
            <w:rStyle w:val="Lienhypertexte"/>
            <w:noProof/>
          </w:rPr>
          <w:t>Section C</w:t>
        </w:r>
        <w:r>
          <w:rPr>
            <w:rFonts w:eastAsiaTheme="minorEastAsia" w:cstheme="minorBidi"/>
            <w:b w:val="0"/>
            <w:bCs w:val="0"/>
            <w:noProof/>
            <w:sz w:val="24"/>
            <w:szCs w:val="24"/>
            <w:lang w:eastAsia="fr-FR"/>
          </w:rPr>
          <w:tab/>
        </w:r>
        <w:r w:rsidRPr="00970821">
          <w:rPr>
            <w:rStyle w:val="Lienhypertexte"/>
            <w:noProof/>
          </w:rPr>
          <w:t>RÈGLEMENT DISCIPLINAIRE</w:t>
        </w:r>
        <w:r>
          <w:rPr>
            <w:noProof/>
            <w:webHidden/>
          </w:rPr>
          <w:tab/>
        </w:r>
        <w:r>
          <w:rPr>
            <w:noProof/>
            <w:webHidden/>
          </w:rPr>
          <w:fldChar w:fldCharType="begin"/>
        </w:r>
        <w:r>
          <w:rPr>
            <w:noProof/>
            <w:webHidden/>
          </w:rPr>
          <w:instrText xml:space="preserve"> PAGEREF _Toc199868069 \h </w:instrText>
        </w:r>
        <w:r>
          <w:rPr>
            <w:noProof/>
            <w:webHidden/>
          </w:rPr>
        </w:r>
        <w:r>
          <w:rPr>
            <w:noProof/>
            <w:webHidden/>
          </w:rPr>
          <w:fldChar w:fldCharType="separate"/>
        </w:r>
        <w:r w:rsidR="00985DEC">
          <w:rPr>
            <w:noProof/>
            <w:webHidden/>
          </w:rPr>
          <w:t>27</w:t>
        </w:r>
        <w:r>
          <w:rPr>
            <w:noProof/>
            <w:webHidden/>
          </w:rPr>
          <w:fldChar w:fldCharType="end"/>
        </w:r>
      </w:hyperlink>
    </w:p>
    <w:p w14:paraId="57A66AC9" w14:textId="3AE6C2C5" w:rsidR="0071736D" w:rsidRDefault="0071736D">
      <w:pPr>
        <w:pStyle w:val="TM1"/>
        <w:tabs>
          <w:tab w:val="left" w:pos="1200"/>
          <w:tab w:val="right" w:pos="9730"/>
        </w:tabs>
        <w:rPr>
          <w:rFonts w:eastAsiaTheme="minorEastAsia" w:cstheme="minorBidi"/>
          <w:b w:val="0"/>
          <w:bCs w:val="0"/>
          <w:noProof/>
          <w:sz w:val="24"/>
          <w:szCs w:val="24"/>
          <w:lang w:eastAsia="fr-FR"/>
        </w:rPr>
      </w:pPr>
      <w:hyperlink w:anchor="_Toc199868070" w:history="1">
        <w:r w:rsidRPr="00970821">
          <w:rPr>
            <w:rStyle w:val="Lienhypertexte"/>
            <w:noProof/>
          </w:rPr>
          <w:t>Section D</w:t>
        </w:r>
        <w:r>
          <w:rPr>
            <w:rFonts w:eastAsiaTheme="minorEastAsia" w:cstheme="minorBidi"/>
            <w:b w:val="0"/>
            <w:bCs w:val="0"/>
            <w:noProof/>
            <w:sz w:val="24"/>
            <w:szCs w:val="24"/>
            <w:lang w:eastAsia="fr-FR"/>
          </w:rPr>
          <w:tab/>
        </w:r>
        <w:r w:rsidRPr="00970821">
          <w:rPr>
            <w:rStyle w:val="Lienhypertexte"/>
            <w:noProof/>
          </w:rPr>
          <w:t xml:space="preserve"> CODE DE DÉONTOLOGIE</w:t>
        </w:r>
        <w:r>
          <w:rPr>
            <w:noProof/>
            <w:webHidden/>
          </w:rPr>
          <w:tab/>
        </w:r>
        <w:r>
          <w:rPr>
            <w:noProof/>
            <w:webHidden/>
          </w:rPr>
          <w:fldChar w:fldCharType="begin"/>
        </w:r>
        <w:r>
          <w:rPr>
            <w:noProof/>
            <w:webHidden/>
          </w:rPr>
          <w:instrText xml:space="preserve"> PAGEREF _Toc199868070 \h </w:instrText>
        </w:r>
        <w:r>
          <w:rPr>
            <w:noProof/>
            <w:webHidden/>
          </w:rPr>
        </w:r>
        <w:r>
          <w:rPr>
            <w:noProof/>
            <w:webHidden/>
          </w:rPr>
          <w:fldChar w:fldCharType="separate"/>
        </w:r>
        <w:r w:rsidR="00985DEC">
          <w:rPr>
            <w:noProof/>
            <w:webHidden/>
          </w:rPr>
          <w:t>29</w:t>
        </w:r>
        <w:r>
          <w:rPr>
            <w:noProof/>
            <w:webHidden/>
          </w:rPr>
          <w:fldChar w:fldCharType="end"/>
        </w:r>
      </w:hyperlink>
    </w:p>
    <w:p w14:paraId="265B92C3" w14:textId="1B6B3A54" w:rsidR="0071736D" w:rsidRDefault="0071736D">
      <w:pPr>
        <w:pStyle w:val="TM1"/>
        <w:tabs>
          <w:tab w:val="left" w:pos="1200"/>
          <w:tab w:val="right" w:pos="9730"/>
        </w:tabs>
        <w:rPr>
          <w:rFonts w:eastAsiaTheme="minorEastAsia" w:cstheme="minorBidi"/>
          <w:b w:val="0"/>
          <w:bCs w:val="0"/>
          <w:noProof/>
          <w:sz w:val="24"/>
          <w:szCs w:val="24"/>
          <w:lang w:eastAsia="fr-FR"/>
        </w:rPr>
      </w:pPr>
      <w:hyperlink w:anchor="_Toc199868071" w:history="1">
        <w:r w:rsidRPr="00970821">
          <w:rPr>
            <w:rStyle w:val="Lienhypertexte"/>
            <w:noProof/>
          </w:rPr>
          <w:t>Section E</w:t>
        </w:r>
        <w:r>
          <w:rPr>
            <w:rFonts w:eastAsiaTheme="minorEastAsia" w:cstheme="minorBidi"/>
            <w:b w:val="0"/>
            <w:bCs w:val="0"/>
            <w:noProof/>
            <w:sz w:val="24"/>
            <w:szCs w:val="24"/>
            <w:lang w:eastAsia="fr-FR"/>
          </w:rPr>
          <w:tab/>
        </w:r>
        <w:r w:rsidRPr="00970821">
          <w:rPr>
            <w:rStyle w:val="Lienhypertexte"/>
            <w:noProof/>
          </w:rPr>
          <w:t xml:space="preserve">  ANTIDOPAGE</w:t>
        </w:r>
        <w:r>
          <w:rPr>
            <w:noProof/>
            <w:webHidden/>
          </w:rPr>
          <w:tab/>
        </w:r>
        <w:r>
          <w:rPr>
            <w:noProof/>
            <w:webHidden/>
          </w:rPr>
          <w:fldChar w:fldCharType="begin"/>
        </w:r>
        <w:r>
          <w:rPr>
            <w:noProof/>
            <w:webHidden/>
          </w:rPr>
          <w:instrText xml:space="preserve"> PAGEREF _Toc199868071 \h </w:instrText>
        </w:r>
        <w:r>
          <w:rPr>
            <w:noProof/>
            <w:webHidden/>
          </w:rPr>
        </w:r>
        <w:r>
          <w:rPr>
            <w:noProof/>
            <w:webHidden/>
          </w:rPr>
          <w:fldChar w:fldCharType="separate"/>
        </w:r>
        <w:r w:rsidR="00985DEC">
          <w:rPr>
            <w:noProof/>
            <w:webHidden/>
          </w:rPr>
          <w:t>32</w:t>
        </w:r>
        <w:r>
          <w:rPr>
            <w:noProof/>
            <w:webHidden/>
          </w:rPr>
          <w:fldChar w:fldCharType="end"/>
        </w:r>
      </w:hyperlink>
    </w:p>
    <w:p w14:paraId="221A1257" w14:textId="2FD85BCB" w:rsidR="0071736D" w:rsidRDefault="0071736D">
      <w:pPr>
        <w:pStyle w:val="TM1"/>
        <w:tabs>
          <w:tab w:val="left" w:pos="1200"/>
          <w:tab w:val="right" w:pos="9730"/>
        </w:tabs>
        <w:rPr>
          <w:rFonts w:eastAsiaTheme="minorEastAsia" w:cstheme="minorBidi"/>
          <w:b w:val="0"/>
          <w:bCs w:val="0"/>
          <w:noProof/>
          <w:sz w:val="24"/>
          <w:szCs w:val="24"/>
          <w:lang w:eastAsia="fr-FR"/>
        </w:rPr>
      </w:pPr>
      <w:hyperlink w:anchor="_Toc199868072" w:history="1">
        <w:r w:rsidRPr="00970821">
          <w:rPr>
            <w:rStyle w:val="Lienhypertexte"/>
            <w:noProof/>
          </w:rPr>
          <w:t>Section F</w:t>
        </w:r>
        <w:r>
          <w:rPr>
            <w:rFonts w:eastAsiaTheme="minorEastAsia" w:cstheme="minorBidi"/>
            <w:b w:val="0"/>
            <w:bCs w:val="0"/>
            <w:noProof/>
            <w:sz w:val="24"/>
            <w:szCs w:val="24"/>
            <w:lang w:eastAsia="fr-FR"/>
          </w:rPr>
          <w:tab/>
        </w:r>
        <w:r w:rsidRPr="00970821">
          <w:rPr>
            <w:rStyle w:val="Lienhypertexte"/>
            <w:noProof/>
          </w:rPr>
          <w:t>CONTACTS</w:t>
        </w:r>
        <w:r>
          <w:rPr>
            <w:noProof/>
            <w:webHidden/>
          </w:rPr>
          <w:tab/>
        </w:r>
        <w:r>
          <w:rPr>
            <w:noProof/>
            <w:webHidden/>
          </w:rPr>
          <w:fldChar w:fldCharType="begin"/>
        </w:r>
        <w:r>
          <w:rPr>
            <w:noProof/>
            <w:webHidden/>
          </w:rPr>
          <w:instrText xml:space="preserve"> PAGEREF _Toc199868072 \h </w:instrText>
        </w:r>
        <w:r>
          <w:rPr>
            <w:noProof/>
            <w:webHidden/>
          </w:rPr>
        </w:r>
        <w:r>
          <w:rPr>
            <w:noProof/>
            <w:webHidden/>
          </w:rPr>
          <w:fldChar w:fldCharType="separate"/>
        </w:r>
        <w:r w:rsidR="00985DEC">
          <w:rPr>
            <w:noProof/>
            <w:webHidden/>
          </w:rPr>
          <w:t>34</w:t>
        </w:r>
        <w:r>
          <w:rPr>
            <w:noProof/>
            <w:webHidden/>
          </w:rPr>
          <w:fldChar w:fldCharType="end"/>
        </w:r>
      </w:hyperlink>
    </w:p>
    <w:p w14:paraId="2DF9C48D" w14:textId="5D3E62BA" w:rsidR="00731078" w:rsidRDefault="00343ECC" w:rsidP="009E31D7">
      <w:r>
        <w:fldChar w:fldCharType="end"/>
      </w:r>
    </w:p>
    <w:p w14:paraId="5CDA117B" w14:textId="77777777" w:rsidR="00731078" w:rsidRDefault="00731078" w:rsidP="00731078">
      <w:pPr>
        <w:rPr>
          <w:rFonts w:ascii="Montserrat" w:hAnsi="Montserrat"/>
          <w:b/>
          <w:sz w:val="18"/>
          <w:szCs w:val="18"/>
        </w:rPr>
      </w:pPr>
      <w:r>
        <w:rPr>
          <w:rFonts w:ascii="Montserrat" w:hAnsi="Montserrat"/>
          <w:sz w:val="18"/>
          <w:szCs w:val="18"/>
        </w:rPr>
        <w:t>Règlement édité par la</w:t>
      </w:r>
      <w:r w:rsidRPr="00742FA6">
        <w:rPr>
          <w:rFonts w:ascii="Montserrat" w:hAnsi="Montserrat"/>
          <w:sz w:val="18"/>
          <w:szCs w:val="18"/>
        </w:rPr>
        <w:t xml:space="preserve"> </w:t>
      </w:r>
      <w:r>
        <w:rPr>
          <w:rFonts w:ascii="Montserrat" w:hAnsi="Montserrat"/>
          <w:b/>
          <w:sz w:val="18"/>
          <w:szCs w:val="18"/>
        </w:rPr>
        <w:t>FEDERATION FRANCAISE HANDISPORT</w:t>
      </w:r>
    </w:p>
    <w:p w14:paraId="34DD7FB7" w14:textId="35D73D6D" w:rsidR="00731078" w:rsidRDefault="00731078" w:rsidP="00731078">
      <w:pPr>
        <w:rPr>
          <w:rFonts w:ascii="Montserrat" w:hAnsi="Montserrat"/>
          <w:sz w:val="18"/>
          <w:szCs w:val="18"/>
        </w:rPr>
      </w:pPr>
      <w:r w:rsidRPr="007310E7">
        <w:rPr>
          <w:rFonts w:ascii="Montserrat" w:hAnsi="Montserrat"/>
          <w:sz w:val="18"/>
          <w:szCs w:val="18"/>
          <w:highlight w:val="yellow"/>
        </w:rPr>
        <w:t xml:space="preserve">Mise à jour de </w:t>
      </w:r>
      <w:r w:rsidR="00E731EB" w:rsidRPr="007310E7">
        <w:rPr>
          <w:rFonts w:ascii="Montserrat" w:hAnsi="Montserrat"/>
          <w:sz w:val="18"/>
          <w:szCs w:val="18"/>
          <w:highlight w:val="yellow"/>
        </w:rPr>
        <w:t>01/0</w:t>
      </w:r>
      <w:r w:rsidR="00AD3FF8" w:rsidRPr="007310E7">
        <w:rPr>
          <w:rFonts w:ascii="Montserrat" w:hAnsi="Montserrat"/>
          <w:sz w:val="18"/>
          <w:szCs w:val="18"/>
          <w:highlight w:val="yellow"/>
        </w:rPr>
        <w:t>7/</w:t>
      </w:r>
      <w:r w:rsidRPr="007310E7">
        <w:rPr>
          <w:rFonts w:ascii="Montserrat" w:hAnsi="Montserrat"/>
          <w:sz w:val="18"/>
          <w:szCs w:val="18"/>
          <w:highlight w:val="yellow"/>
        </w:rPr>
        <w:t>202</w:t>
      </w:r>
      <w:r w:rsidR="00AD3FF8" w:rsidRPr="007310E7">
        <w:rPr>
          <w:rFonts w:ascii="Montserrat" w:hAnsi="Montserrat"/>
          <w:sz w:val="18"/>
          <w:szCs w:val="18"/>
          <w:highlight w:val="yellow"/>
        </w:rPr>
        <w:t>5</w:t>
      </w:r>
    </w:p>
    <w:p w14:paraId="307955C4" w14:textId="77777777" w:rsidR="00731078" w:rsidRPr="001F41CD" w:rsidRDefault="00731078" w:rsidP="00731078">
      <w:pPr>
        <w:rPr>
          <w:rFonts w:ascii="Montserrat" w:hAnsi="Montserrat"/>
          <w:sz w:val="18"/>
          <w:szCs w:val="18"/>
        </w:rPr>
      </w:pPr>
    </w:p>
    <w:p w14:paraId="39DC0237" w14:textId="18F74759" w:rsidR="00731078" w:rsidRDefault="00731078" w:rsidP="00731078">
      <w:pPr>
        <w:ind w:left="1416" w:hanging="1416"/>
        <w:rPr>
          <w:rFonts w:ascii="Montserrat" w:hAnsi="Montserrat"/>
          <w:sz w:val="18"/>
          <w:szCs w:val="18"/>
        </w:rPr>
      </w:pPr>
      <w:r w:rsidRPr="00742FA6">
        <w:rPr>
          <w:rFonts w:ascii="Montserrat" w:hAnsi="Montserrat"/>
          <w:sz w:val="18"/>
          <w:szCs w:val="18"/>
        </w:rPr>
        <w:t>Réalisation</w:t>
      </w:r>
      <w:r>
        <w:rPr>
          <w:rFonts w:ascii="Montserrat" w:hAnsi="Montserrat"/>
          <w:sz w:val="18"/>
          <w:szCs w:val="18"/>
        </w:rPr>
        <w:t xml:space="preserve"> :</w:t>
      </w:r>
      <w:r>
        <w:rPr>
          <w:rFonts w:ascii="Montserrat" w:hAnsi="Montserrat"/>
          <w:sz w:val="18"/>
          <w:szCs w:val="18"/>
        </w:rPr>
        <w:tab/>
        <w:t xml:space="preserve">DTN / Service Développement des Pratiques / Commission Sportive </w:t>
      </w:r>
      <w:r w:rsidR="00E731EB">
        <w:rPr>
          <w:rFonts w:ascii="Montserrat" w:hAnsi="Montserrat"/>
          <w:sz w:val="18"/>
          <w:szCs w:val="18"/>
        </w:rPr>
        <w:t>Showdown</w:t>
      </w:r>
    </w:p>
    <w:p w14:paraId="484DD2CB" w14:textId="7614F43B" w:rsidR="00731078" w:rsidRPr="0091297D" w:rsidRDefault="00731078" w:rsidP="00731078">
      <w:pPr>
        <w:rPr>
          <w:rFonts w:ascii="Montserrat" w:hAnsi="Montserrat"/>
          <w:sz w:val="18"/>
          <w:szCs w:val="18"/>
          <w:lang w:val="en-US"/>
        </w:rPr>
      </w:pPr>
      <w:r w:rsidRPr="0091297D">
        <w:rPr>
          <w:rFonts w:ascii="Montserrat" w:hAnsi="Montserrat"/>
          <w:sz w:val="18"/>
          <w:szCs w:val="18"/>
          <w:lang w:val="en-US"/>
        </w:rPr>
        <w:t xml:space="preserve">Photos : </w:t>
      </w:r>
      <w:r w:rsidRPr="0091297D">
        <w:rPr>
          <w:rFonts w:ascii="Montserrat" w:hAnsi="Montserrat"/>
          <w:sz w:val="18"/>
          <w:szCs w:val="18"/>
          <w:lang w:val="en-US"/>
        </w:rPr>
        <w:tab/>
        <w:t xml:space="preserve">FFH / </w:t>
      </w:r>
      <w:r w:rsidR="00E731EB" w:rsidRPr="0091297D">
        <w:rPr>
          <w:rFonts w:ascii="Montserrat" w:hAnsi="Montserrat"/>
          <w:sz w:val="18"/>
          <w:szCs w:val="18"/>
          <w:lang w:val="en-US"/>
        </w:rPr>
        <w:t>L.Percival</w:t>
      </w:r>
    </w:p>
    <w:p w14:paraId="6C9C9547" w14:textId="2CA5D94B" w:rsidR="00731078" w:rsidRPr="0091297D" w:rsidRDefault="00731078" w:rsidP="00731078">
      <w:pPr>
        <w:rPr>
          <w:rFonts w:ascii="Montserrat" w:hAnsi="Montserrat"/>
          <w:sz w:val="18"/>
          <w:szCs w:val="18"/>
          <w:lang w:val="en-US"/>
        </w:rPr>
      </w:pPr>
      <w:r w:rsidRPr="0091297D">
        <w:rPr>
          <w:rFonts w:ascii="Montserrat" w:hAnsi="Montserrat"/>
          <w:sz w:val="18"/>
          <w:szCs w:val="18"/>
          <w:lang w:val="en-US"/>
        </w:rPr>
        <w:t>Contact :</w:t>
      </w:r>
      <w:r w:rsidRPr="0091297D">
        <w:rPr>
          <w:rFonts w:ascii="Montserrat" w:hAnsi="Montserrat"/>
          <w:sz w:val="18"/>
          <w:szCs w:val="18"/>
          <w:lang w:val="en-US"/>
        </w:rPr>
        <w:tab/>
      </w:r>
      <w:r w:rsidR="00E731EB" w:rsidRPr="0091297D">
        <w:rPr>
          <w:rFonts w:ascii="Montserrat" w:hAnsi="Montserrat"/>
          <w:sz w:val="18"/>
          <w:szCs w:val="18"/>
          <w:lang w:val="en-US"/>
        </w:rPr>
        <w:t>showdown</w:t>
      </w:r>
      <w:r w:rsidRPr="0091297D">
        <w:rPr>
          <w:rFonts w:ascii="Montserrat" w:hAnsi="Montserrat"/>
          <w:sz w:val="18"/>
          <w:szCs w:val="18"/>
          <w:lang w:val="en-US"/>
        </w:rPr>
        <w:t>@handisport.org</w:t>
      </w:r>
    </w:p>
    <w:p w14:paraId="0CC0571A" w14:textId="08807029" w:rsidR="001166FE" w:rsidRPr="0091297D" w:rsidRDefault="0023143E" w:rsidP="00731078">
      <w:pPr>
        <w:pStyle w:val="Titre1"/>
        <w:numPr>
          <w:ilvl w:val="0"/>
          <w:numId w:val="0"/>
        </w:numPr>
        <w:rPr>
          <w:lang w:val="en-US"/>
        </w:rPr>
      </w:pPr>
      <w:bookmarkStart w:id="1" w:name="_Toc199867987"/>
      <w:r>
        <w:rPr>
          <w:noProof/>
        </w:rPr>
        <w:lastRenderedPageBreak/>
        <w:drawing>
          <wp:anchor distT="0" distB="0" distL="114300" distR="114300" simplePos="0" relativeHeight="251658241" behindDoc="0" locked="0" layoutInCell="1" allowOverlap="1" wp14:anchorId="281C01B9" wp14:editId="7A7EA322">
            <wp:simplePos x="0" y="0"/>
            <wp:positionH relativeFrom="margin">
              <wp:align>center</wp:align>
            </wp:positionH>
            <wp:positionV relativeFrom="margin">
              <wp:align>center</wp:align>
            </wp:positionV>
            <wp:extent cx="7557465" cy="10689484"/>
            <wp:effectExtent l="0" t="0" r="5715" b="0"/>
            <wp:wrapNone/>
            <wp:docPr id="617108172" name="Picture 617108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108172" name="Picture 617108172"/>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7557465" cy="10689484"/>
                    </a:xfrm>
                    <a:prstGeom prst="rect">
                      <a:avLst/>
                    </a:prstGeom>
                    <a:noFill/>
                    <a:ln>
                      <a:noFill/>
                    </a:ln>
                  </pic:spPr>
                </pic:pic>
              </a:graphicData>
            </a:graphic>
            <wp14:sizeRelH relativeFrom="page">
              <wp14:pctWidth>0</wp14:pctWidth>
            </wp14:sizeRelH>
            <wp14:sizeRelV relativeFrom="page">
              <wp14:pctHeight>0</wp14:pctHeight>
            </wp14:sizeRelV>
          </wp:anchor>
        </w:drawing>
      </w:r>
      <w:r w:rsidR="00913DAF" w:rsidRPr="0091297D">
        <w:rPr>
          <w:lang w:val="en-US"/>
        </w:rPr>
        <w:t xml:space="preserve"> </w:t>
      </w:r>
      <w:bookmarkStart w:id="2" w:name="_Toc155194201"/>
      <w:r w:rsidR="00187CE5" w:rsidRPr="0091297D">
        <w:rPr>
          <w:caps w:val="0"/>
          <w:lang w:val="en-US"/>
        </w:rPr>
        <w:t>PREAMBULE</w:t>
      </w:r>
      <w:bookmarkEnd w:id="1"/>
      <w:bookmarkEnd w:id="2"/>
    </w:p>
    <w:p w14:paraId="2B03F1BD" w14:textId="25249BF9" w:rsidR="001166FE" w:rsidRPr="0091297D" w:rsidRDefault="001166FE">
      <w:pPr>
        <w:rPr>
          <w:rFonts w:ascii="Courier New" w:eastAsiaTheme="majorEastAsia" w:hAnsi="Courier New" w:cs="Times New Roman (Titres CS)"/>
          <w:bCs/>
          <w:caps/>
          <w:color w:val="4472C4" w:themeColor="accent1"/>
          <w:sz w:val="130"/>
          <w:szCs w:val="32"/>
          <w:lang w:val="en-US" w:eastAsia="fr-FR"/>
        </w:rPr>
      </w:pPr>
      <w:r w:rsidRPr="0091297D">
        <w:rPr>
          <w:lang w:val="en-US"/>
        </w:rPr>
        <w:br w:type="page"/>
      </w:r>
    </w:p>
    <w:p w14:paraId="02B86A42" w14:textId="77777777" w:rsidR="009C2672" w:rsidRPr="0091297D" w:rsidRDefault="009C2672" w:rsidP="00E77903">
      <w:pPr>
        <w:rPr>
          <w:lang w:val="en-US"/>
        </w:rPr>
      </w:pPr>
    </w:p>
    <w:p w14:paraId="5F20C306" w14:textId="4A36D0FF" w:rsidR="001F6215" w:rsidRDefault="001F6215" w:rsidP="001F6215">
      <w:pPr>
        <w:rPr>
          <w:rFonts w:cstheme="minorHAnsi"/>
        </w:rPr>
      </w:pPr>
      <w:r w:rsidRPr="001F6215">
        <w:rPr>
          <w:rFonts w:cstheme="minorHAnsi"/>
        </w:rPr>
        <w:t xml:space="preserve">La discipline </w:t>
      </w:r>
      <w:r w:rsidR="00E731EB">
        <w:rPr>
          <w:rFonts w:cstheme="minorHAnsi"/>
        </w:rPr>
        <w:t>showdown</w:t>
      </w:r>
      <w:r w:rsidRPr="001F6215">
        <w:rPr>
          <w:rFonts w:cstheme="minorHAnsi"/>
        </w:rPr>
        <w:t xml:space="preserve"> est </w:t>
      </w:r>
      <w:r w:rsidR="007D3729">
        <w:rPr>
          <w:rFonts w:cstheme="minorHAnsi"/>
        </w:rPr>
        <w:t>organisée</w:t>
      </w:r>
      <w:r w:rsidRPr="001F6215">
        <w:rPr>
          <w:rFonts w:cstheme="minorHAnsi"/>
        </w:rPr>
        <w:t xml:space="preserve"> </w:t>
      </w:r>
      <w:r w:rsidR="002F541F">
        <w:rPr>
          <w:rFonts w:cstheme="minorHAnsi"/>
        </w:rPr>
        <w:t xml:space="preserve">au niveau national </w:t>
      </w:r>
      <w:r w:rsidRPr="001F6215">
        <w:rPr>
          <w:rFonts w:cstheme="minorHAnsi"/>
        </w:rPr>
        <w:t xml:space="preserve">par la Commission </w:t>
      </w:r>
      <w:r w:rsidR="0029197F" w:rsidRPr="00E731EB">
        <w:rPr>
          <w:rFonts w:cstheme="minorHAnsi"/>
        </w:rPr>
        <w:t xml:space="preserve">Sportive </w:t>
      </w:r>
      <w:r w:rsidR="00E731EB" w:rsidRPr="00E731EB">
        <w:rPr>
          <w:rFonts w:cstheme="minorHAnsi"/>
        </w:rPr>
        <w:t>showdown</w:t>
      </w:r>
      <w:r w:rsidR="00E731EB" w:rsidRPr="001F6215">
        <w:rPr>
          <w:rFonts w:cstheme="minorHAnsi"/>
        </w:rPr>
        <w:t xml:space="preserve"> </w:t>
      </w:r>
      <w:r w:rsidRPr="001F6215">
        <w:rPr>
          <w:rFonts w:cstheme="minorHAnsi"/>
        </w:rPr>
        <w:t>de la Fédération Française Handisport</w:t>
      </w:r>
      <w:r w:rsidR="005726CD">
        <w:rPr>
          <w:rFonts w:cstheme="minorHAnsi"/>
        </w:rPr>
        <w:t>, qui œuvre sous l’autorité fonctionnelle du Directeur Technique National FFH, et</w:t>
      </w:r>
      <w:r w:rsidR="003A780F">
        <w:rPr>
          <w:rFonts w:cstheme="minorHAnsi"/>
        </w:rPr>
        <w:t xml:space="preserve">, </w:t>
      </w:r>
      <w:r w:rsidR="00AA4142">
        <w:rPr>
          <w:rFonts w:cstheme="minorHAnsi"/>
        </w:rPr>
        <w:t>par délégation</w:t>
      </w:r>
      <w:r w:rsidR="003A780F">
        <w:rPr>
          <w:rFonts w:cstheme="minorHAnsi"/>
        </w:rPr>
        <w:t xml:space="preserve">, </w:t>
      </w:r>
      <w:r w:rsidR="00AA4142">
        <w:rPr>
          <w:rFonts w:cstheme="minorHAnsi"/>
        </w:rPr>
        <w:t>des coordinateurs des différents services de la Direction Technique Nationale.</w:t>
      </w:r>
    </w:p>
    <w:p w14:paraId="46AFAC5E" w14:textId="77777777" w:rsidR="0029197F" w:rsidRPr="001F6215" w:rsidRDefault="0029197F" w:rsidP="001F6215">
      <w:pPr>
        <w:rPr>
          <w:rFonts w:cstheme="minorHAnsi"/>
        </w:rPr>
      </w:pPr>
    </w:p>
    <w:p w14:paraId="06E69FCA" w14:textId="7DFB761C" w:rsidR="001F6215" w:rsidRDefault="001F6215" w:rsidP="001F6215">
      <w:pPr>
        <w:rPr>
          <w:rFonts w:cstheme="minorHAnsi"/>
        </w:rPr>
      </w:pPr>
      <w:r w:rsidRPr="001F6215">
        <w:rPr>
          <w:rFonts w:cstheme="minorHAnsi"/>
        </w:rPr>
        <w:t xml:space="preserve">Ce règlement sportif est un document officiel contenant les règles et les prescriptions spécifiques régissant la conduite et le déroulement des </w:t>
      </w:r>
      <w:r w:rsidR="0029197F">
        <w:rPr>
          <w:rFonts w:cstheme="minorHAnsi"/>
        </w:rPr>
        <w:t>manifestations</w:t>
      </w:r>
      <w:r w:rsidRPr="001F6215">
        <w:rPr>
          <w:rFonts w:cstheme="minorHAnsi"/>
        </w:rPr>
        <w:t xml:space="preserve"> sportives de </w:t>
      </w:r>
      <w:r w:rsidR="00E731EB">
        <w:rPr>
          <w:rFonts w:cstheme="minorHAnsi"/>
        </w:rPr>
        <w:t>showdown</w:t>
      </w:r>
      <w:r w:rsidR="00BE733C">
        <w:rPr>
          <w:rFonts w:cstheme="minorHAnsi"/>
        </w:rPr>
        <w:t>.</w:t>
      </w:r>
    </w:p>
    <w:p w14:paraId="76EA16E7" w14:textId="77777777" w:rsidR="0029197F" w:rsidRPr="001F6215" w:rsidRDefault="0029197F" w:rsidP="001F6215">
      <w:pPr>
        <w:rPr>
          <w:rFonts w:cstheme="minorHAnsi"/>
        </w:rPr>
      </w:pPr>
    </w:p>
    <w:p w14:paraId="588CBD5B" w14:textId="53648A17" w:rsidR="001F6215" w:rsidRDefault="001F6215" w:rsidP="001F6215">
      <w:pPr>
        <w:rPr>
          <w:rFonts w:cstheme="minorHAnsi"/>
        </w:rPr>
      </w:pPr>
      <w:r w:rsidRPr="001F6215">
        <w:rPr>
          <w:rFonts w:cstheme="minorHAnsi"/>
        </w:rPr>
        <w:t>Ce règlement fixe et défini</w:t>
      </w:r>
      <w:r w:rsidR="004D7101">
        <w:rPr>
          <w:rFonts w:cstheme="minorHAnsi"/>
        </w:rPr>
        <w:t>t</w:t>
      </w:r>
      <w:r w:rsidRPr="001F6215">
        <w:rPr>
          <w:rFonts w:cstheme="minorHAnsi"/>
        </w:rPr>
        <w:t xml:space="preserve"> les conditions de participation, les obligations des participants, les règles du jeu, les critères d'éligibilité, les procédures de qualification, les sanctions en cas de violation des règles, les catégories de handicap, les critères de classification des sportifs et d'autres aspects liés à l'organisation et à la gestion des événements sportifs. </w:t>
      </w:r>
    </w:p>
    <w:p w14:paraId="0730EDC9" w14:textId="77777777" w:rsidR="004D7101" w:rsidRPr="001F6215" w:rsidRDefault="004D7101" w:rsidP="001F6215">
      <w:pPr>
        <w:rPr>
          <w:rFonts w:cstheme="minorHAnsi"/>
        </w:rPr>
      </w:pPr>
    </w:p>
    <w:p w14:paraId="2A493602" w14:textId="77777777" w:rsidR="001F6215" w:rsidRDefault="001F6215" w:rsidP="001F6215">
      <w:pPr>
        <w:rPr>
          <w:rFonts w:cstheme="minorHAnsi"/>
        </w:rPr>
      </w:pPr>
      <w:r w:rsidRPr="001F6215">
        <w:rPr>
          <w:rFonts w:cstheme="minorHAnsi"/>
        </w:rPr>
        <w:t>Il vise à assurer l'équité, la sécurité et l'intégrité de la compétition et des pratiquants Handisport, ainsi que le respect des valeurs et des principes du sport. Il s'applique à tous les participants, y compris les sportifs, les entraîneurs, les officiels, les organisateurs et le public.</w:t>
      </w:r>
    </w:p>
    <w:p w14:paraId="6C48B84A" w14:textId="77777777" w:rsidR="004D7101" w:rsidRPr="001F6215" w:rsidRDefault="004D7101" w:rsidP="001F6215">
      <w:pPr>
        <w:rPr>
          <w:rFonts w:cstheme="minorHAnsi"/>
        </w:rPr>
      </w:pPr>
    </w:p>
    <w:p w14:paraId="49DA3CEA" w14:textId="3AB7BA19" w:rsidR="009C2672" w:rsidRPr="001F6215" w:rsidRDefault="001F6215" w:rsidP="001F6215">
      <w:pPr>
        <w:rPr>
          <w:rFonts w:cstheme="minorHAnsi"/>
        </w:rPr>
      </w:pPr>
      <w:r w:rsidRPr="001F6215">
        <w:rPr>
          <w:rFonts w:cstheme="minorHAnsi"/>
        </w:rPr>
        <w:t xml:space="preserve">Il vise également à promouvoir l'inclusion et la diversité dans le sport, encourageant ainsi la participation des personnes en situation de handicap moteur </w:t>
      </w:r>
      <w:r w:rsidR="00C96EC8">
        <w:rPr>
          <w:rFonts w:cstheme="minorHAnsi"/>
        </w:rPr>
        <w:t>et</w:t>
      </w:r>
      <w:r w:rsidRPr="001F6215">
        <w:rPr>
          <w:rFonts w:cstheme="minorHAnsi"/>
        </w:rPr>
        <w:t xml:space="preserve"> sensoriel à tous les niveaux de compétition.</w:t>
      </w:r>
    </w:p>
    <w:p w14:paraId="545FA6E3" w14:textId="10104BA0" w:rsidR="00D95199" w:rsidRPr="00E77903" w:rsidRDefault="009C2672" w:rsidP="004D7101">
      <w:pPr>
        <w:pStyle w:val="Titre1"/>
        <w:jc w:val="both"/>
      </w:pPr>
      <w:bookmarkStart w:id="3" w:name="_Toc155194202"/>
      <w:bookmarkStart w:id="4" w:name="_Toc199867988"/>
      <w:r w:rsidRPr="00E77903">
        <w:lastRenderedPageBreak/>
        <w:t>CIRCUIT</w:t>
      </w:r>
      <w:r w:rsidR="004D7101">
        <w:t xml:space="preserve"> </w:t>
      </w:r>
      <w:r w:rsidRPr="00E77903">
        <w:t>DE COMPÉTITION</w:t>
      </w:r>
      <w:r w:rsidR="00F37B60">
        <w:rPr>
          <w:rFonts w:cstheme="minorHAnsi"/>
          <w:noProof/>
        </w:rPr>
        <w:drawing>
          <wp:anchor distT="0" distB="0" distL="114300" distR="114300" simplePos="0" relativeHeight="251658242" behindDoc="0" locked="0" layoutInCell="1" allowOverlap="1" wp14:anchorId="5C31F657" wp14:editId="5ECFED45">
            <wp:simplePos x="0" y="0"/>
            <wp:positionH relativeFrom="margin">
              <wp:align>center</wp:align>
            </wp:positionH>
            <wp:positionV relativeFrom="margin">
              <wp:align>center</wp:align>
            </wp:positionV>
            <wp:extent cx="7560000" cy="10696530"/>
            <wp:effectExtent l="0" t="0" r="3175" b="0"/>
            <wp:wrapNone/>
            <wp:docPr id="81501002" name="Picture 81501002" descr="Une image contenant chaussur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01002" name="Image 4" descr="Une image contenant chaussures&#10;&#10;Description générée automatiquemen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60000" cy="1069653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
      <w:bookmarkEnd w:id="4"/>
      <w:r w:rsidR="00D95199" w:rsidRPr="00E77903">
        <w:br w:type="page"/>
      </w:r>
    </w:p>
    <w:p w14:paraId="7492300C" w14:textId="2ECFCA9E" w:rsidR="009C2672" w:rsidRPr="00963D46" w:rsidRDefault="004B43E7" w:rsidP="00A00590">
      <w:pPr>
        <w:pStyle w:val="Titre2"/>
      </w:pPr>
      <w:r w:rsidRPr="00963D46">
        <w:lastRenderedPageBreak/>
        <w:br/>
      </w:r>
      <w:bookmarkStart w:id="5" w:name="_Toc155194203"/>
      <w:bookmarkStart w:id="6" w:name="_Toc199867989"/>
      <w:r w:rsidR="005C2544" w:rsidRPr="00963D46">
        <w:t>Schéma du circuit de compétition</w:t>
      </w:r>
      <w:bookmarkEnd w:id="5"/>
      <w:bookmarkEnd w:id="6"/>
      <w:r w:rsidR="005C2544" w:rsidRPr="00963D46">
        <w:t xml:space="preserve"> </w:t>
      </w:r>
    </w:p>
    <w:p w14:paraId="274A378B" w14:textId="77777777" w:rsidR="009C2672" w:rsidRDefault="009C2672" w:rsidP="009C2672"/>
    <w:p w14:paraId="20D6B344" w14:textId="77777777" w:rsidR="009C2672" w:rsidRDefault="009C2672" w:rsidP="009C2672"/>
    <w:p w14:paraId="705E0286" w14:textId="77777777" w:rsidR="004E0965" w:rsidRDefault="004E0965" w:rsidP="009C2672"/>
    <w:p w14:paraId="7C833C4B" w14:textId="4B69F884" w:rsidR="004E0965" w:rsidRDefault="004E0965" w:rsidP="009C2672"/>
    <w:p w14:paraId="6E72C034" w14:textId="77777777" w:rsidR="004E79A9" w:rsidRDefault="00E50DBB">
      <w:pPr>
        <w:jc w:val="left"/>
      </w:pPr>
      <w:r>
        <w:t xml:space="preserve">Le circuit de compétition </w:t>
      </w:r>
      <w:r w:rsidR="004E79A9">
        <w:t>au showdown se compose :</w:t>
      </w:r>
    </w:p>
    <w:p w14:paraId="78C90D80" w14:textId="77777777" w:rsidR="00644F5F" w:rsidRDefault="00644F5F" w:rsidP="004E79A9">
      <w:pPr>
        <w:pStyle w:val="Paragraphedeliste"/>
        <w:numPr>
          <w:ilvl w:val="0"/>
          <w:numId w:val="50"/>
        </w:numPr>
        <w:jc w:val="left"/>
      </w:pPr>
      <w:r>
        <w:t>De compétitions régionales,</w:t>
      </w:r>
    </w:p>
    <w:p w14:paraId="0262D65F" w14:textId="77777777" w:rsidR="00572EE1" w:rsidRDefault="00572EE1" w:rsidP="004E79A9">
      <w:pPr>
        <w:pStyle w:val="Paragraphedeliste"/>
        <w:numPr>
          <w:ilvl w:val="0"/>
          <w:numId w:val="50"/>
        </w:numPr>
        <w:jc w:val="left"/>
      </w:pPr>
      <w:r>
        <w:t>D’une coupe de France,</w:t>
      </w:r>
    </w:p>
    <w:p w14:paraId="34E881C0" w14:textId="6CE67720" w:rsidR="00AE4897" w:rsidRDefault="00572EE1" w:rsidP="004E79A9">
      <w:pPr>
        <w:pStyle w:val="Paragraphedeliste"/>
        <w:numPr>
          <w:ilvl w:val="0"/>
          <w:numId w:val="50"/>
        </w:numPr>
        <w:jc w:val="left"/>
      </w:pPr>
      <w:r>
        <w:t xml:space="preserve">D’un championnat </w:t>
      </w:r>
      <w:r w:rsidR="00AE4897">
        <w:t>de France composé de plusieurs divisions</w:t>
      </w:r>
    </w:p>
    <w:p w14:paraId="22A6AD9D" w14:textId="50CECD9D" w:rsidR="00430244" w:rsidRDefault="00430244" w:rsidP="004E79A9">
      <w:pPr>
        <w:pStyle w:val="Paragraphedeliste"/>
        <w:numPr>
          <w:ilvl w:val="0"/>
          <w:numId w:val="50"/>
        </w:numPr>
        <w:jc w:val="left"/>
      </w:pPr>
      <w:r>
        <w:t>D’une coupe de France</w:t>
      </w:r>
    </w:p>
    <w:p w14:paraId="3B6FC016" w14:textId="7431C892" w:rsidR="004E0965" w:rsidRDefault="004E0965" w:rsidP="00AE4897">
      <w:pPr>
        <w:jc w:val="left"/>
      </w:pPr>
      <w:r>
        <w:br w:type="page"/>
      </w:r>
    </w:p>
    <w:p w14:paraId="67A7ECD3" w14:textId="75FD947F" w:rsidR="009C2672" w:rsidRDefault="00963D46" w:rsidP="00963D46">
      <w:pPr>
        <w:pStyle w:val="Titre2"/>
      </w:pPr>
      <w:r>
        <w:lastRenderedPageBreak/>
        <w:br/>
      </w:r>
      <w:bookmarkStart w:id="7" w:name="_Toc199867990"/>
      <w:r w:rsidR="00A9025E">
        <w:t>Calendrier National</w:t>
      </w:r>
      <w:bookmarkEnd w:id="7"/>
    </w:p>
    <w:p w14:paraId="534EA967" w14:textId="77777777" w:rsidR="002C6434" w:rsidRDefault="002C6434" w:rsidP="002C6434">
      <w:r>
        <w:t xml:space="preserve">Retrouvez les dates des compétitions nationales sur : </w:t>
      </w:r>
    </w:p>
    <w:p w14:paraId="0BC5B7A0" w14:textId="01298843" w:rsidR="002C6434" w:rsidRDefault="0035276E" w:rsidP="002C6434">
      <w:pPr>
        <w:rPr>
          <w:color w:val="0000FF"/>
          <w:u w:val="single"/>
        </w:rPr>
      </w:pPr>
      <w:hyperlink r:id="rId14" w:history="1">
        <w:r>
          <w:rPr>
            <w:rStyle w:val="Lienhypertexte"/>
          </w:rPr>
          <w:t>calendrier.handisport.org</w:t>
        </w:r>
      </w:hyperlink>
    </w:p>
    <w:p w14:paraId="14BEDEED" w14:textId="7939FC8C" w:rsidR="0091297D" w:rsidRDefault="0035276E" w:rsidP="002C6434">
      <w:hyperlink r:id="rId15" w:history="1">
        <w:r>
          <w:rPr>
            <w:rStyle w:val="Lienhypertexte"/>
          </w:rPr>
          <w:t>showdown.handisport.org</w:t>
        </w:r>
      </w:hyperlink>
    </w:p>
    <w:p w14:paraId="76DA6F46" w14:textId="49554402" w:rsidR="009C2672" w:rsidRDefault="00963D46" w:rsidP="00D95199">
      <w:pPr>
        <w:pStyle w:val="Titre2"/>
      </w:pPr>
      <w:r>
        <w:br/>
      </w:r>
      <w:bookmarkStart w:id="8" w:name="_Toc155194207"/>
      <w:bookmarkStart w:id="9" w:name="_Toc199867991"/>
      <w:r w:rsidR="009C2672">
        <w:t>Dispositions communes</w:t>
      </w:r>
      <w:bookmarkEnd w:id="8"/>
      <w:bookmarkEnd w:id="9"/>
    </w:p>
    <w:p w14:paraId="3EEECD4E" w14:textId="77777777" w:rsidR="005C2544" w:rsidRDefault="005C2544" w:rsidP="009C2672"/>
    <w:p w14:paraId="34EBD222" w14:textId="54679AED" w:rsidR="009C2672" w:rsidRDefault="009C2672" w:rsidP="00EC4CA7">
      <w:pPr>
        <w:pStyle w:val="Titre3"/>
      </w:pPr>
      <w:bookmarkStart w:id="10" w:name="_Toc155194208"/>
      <w:bookmarkStart w:id="11" w:name="_Toc199867992"/>
      <w:r w:rsidRPr="00EC4CA7">
        <w:t>Règlementation</w:t>
      </w:r>
      <w:r>
        <w:t xml:space="preserve"> sportive</w:t>
      </w:r>
      <w:bookmarkEnd w:id="10"/>
      <w:bookmarkEnd w:id="11"/>
    </w:p>
    <w:p w14:paraId="20E53A94" w14:textId="7045EFB2" w:rsidR="00EC4CA7" w:rsidRPr="0002587C" w:rsidRDefault="00C12A90" w:rsidP="00C70267">
      <w:r>
        <w:t>Les compétitions de showdown organisées par ou sous l’égide de la Commission Sportive Showdown FFH, respectent les lois du jeu éditées par l’International Blind Sports Federation (IBSA), disponibles</w:t>
      </w:r>
      <w:r w:rsidR="00C70267">
        <w:t xml:space="preserve"> </w:t>
      </w:r>
      <w:r>
        <w:t xml:space="preserve">sur </w:t>
      </w:r>
      <w:r w:rsidR="00EC4CA7">
        <w:t xml:space="preserve">la </w:t>
      </w:r>
      <w:hyperlink r:id="rId16" w:history="1">
        <w:r w:rsidR="00A9025E">
          <w:rPr>
            <w:rStyle w:val="Lienhypertexte"/>
          </w:rPr>
          <w:t>https://ibsasport.org/sports/showdown/</w:t>
        </w:r>
      </w:hyperlink>
    </w:p>
    <w:p w14:paraId="1C3D8149" w14:textId="1505090C" w:rsidR="004E0965" w:rsidRDefault="004E0965" w:rsidP="00C12A90"/>
    <w:p w14:paraId="5DD1AAEE" w14:textId="12498AE5" w:rsidR="00A42061" w:rsidRDefault="00A42061" w:rsidP="00A42061">
      <w:r>
        <w:t xml:space="preserve">Quelques adaptations nationales sont possibles et </w:t>
      </w:r>
      <w:r w:rsidR="00430C7D">
        <w:t xml:space="preserve">seront alors </w:t>
      </w:r>
      <w:r>
        <w:t>précisée</w:t>
      </w:r>
      <w:r w:rsidR="00637F9D">
        <w:t xml:space="preserve">s </w:t>
      </w:r>
      <w:r w:rsidR="00430C7D">
        <w:t>dans la note d’information préalable aux inscriptions en compétition.</w:t>
      </w:r>
    </w:p>
    <w:p w14:paraId="43A64C80" w14:textId="77777777" w:rsidR="00A42061" w:rsidRDefault="00A42061" w:rsidP="00C12A90"/>
    <w:p w14:paraId="03B64AC5" w14:textId="77777777" w:rsidR="00FC04C1" w:rsidRPr="00036D24" w:rsidRDefault="00FC04C1" w:rsidP="00FC04C1">
      <w:r w:rsidRPr="00036D24">
        <w:t>COMPÉTITIONS CONCERNÉES</w:t>
      </w:r>
    </w:p>
    <w:p w14:paraId="72E24390" w14:textId="77777777" w:rsidR="00FC04C1" w:rsidRDefault="00FC04C1" w:rsidP="00FC04C1">
      <w:pPr>
        <w:rPr>
          <w:noProof/>
        </w:rPr>
      </w:pPr>
      <w:r w:rsidRPr="00036D24">
        <w:rPr>
          <w:noProof/>
        </w:rPr>
        <w:t>Les compét</w:t>
      </w:r>
      <w:r>
        <w:rPr>
          <w:noProof/>
        </w:rPr>
        <w:t>itions suivantes sont régies par le présent document :</w:t>
      </w:r>
    </w:p>
    <w:p w14:paraId="6D46D4E2" w14:textId="77777777" w:rsidR="00FC04C1" w:rsidRPr="00036D24" w:rsidRDefault="00FC04C1" w:rsidP="00FC04C1">
      <w:pPr>
        <w:rPr>
          <w:noProof/>
        </w:rPr>
      </w:pPr>
    </w:p>
    <w:p w14:paraId="5161DFC1" w14:textId="77777777" w:rsidR="00FC04C1" w:rsidRPr="00036D24" w:rsidRDefault="00FC04C1" w:rsidP="00FC04C1">
      <w:pPr>
        <w:pStyle w:val="Paragraphedeliste"/>
        <w:numPr>
          <w:ilvl w:val="0"/>
          <w:numId w:val="39"/>
        </w:numPr>
        <w:rPr>
          <w:noProof/>
        </w:rPr>
      </w:pPr>
      <w:r>
        <w:rPr>
          <w:noProof/>
        </w:rPr>
        <w:t>Les C</w:t>
      </w:r>
      <w:r w:rsidRPr="00036D24">
        <w:rPr>
          <w:noProof/>
        </w:rPr>
        <w:t xml:space="preserve">hampionnats de France </w:t>
      </w:r>
    </w:p>
    <w:p w14:paraId="32D1E07B" w14:textId="7D44BDC9" w:rsidR="00FC04C1" w:rsidRDefault="00FC04C1" w:rsidP="00FC04C1">
      <w:pPr>
        <w:pStyle w:val="Paragraphedeliste"/>
        <w:numPr>
          <w:ilvl w:val="0"/>
          <w:numId w:val="39"/>
        </w:numPr>
        <w:rPr>
          <w:noProof/>
        </w:rPr>
      </w:pPr>
      <w:r w:rsidRPr="00036D24">
        <w:rPr>
          <w:noProof/>
        </w:rPr>
        <w:t>L</w:t>
      </w:r>
      <w:r>
        <w:rPr>
          <w:noProof/>
        </w:rPr>
        <w:t>a Coupe de France des Clubs</w:t>
      </w:r>
    </w:p>
    <w:p w14:paraId="4D1E66AF" w14:textId="38178611" w:rsidR="00AA3FFE" w:rsidRDefault="00AA3FFE" w:rsidP="00FC04C1">
      <w:pPr>
        <w:pStyle w:val="Paragraphedeliste"/>
        <w:numPr>
          <w:ilvl w:val="0"/>
          <w:numId w:val="39"/>
        </w:numPr>
        <w:rPr>
          <w:noProof/>
        </w:rPr>
      </w:pPr>
      <w:r>
        <w:rPr>
          <w:noProof/>
        </w:rPr>
        <w:t>La Coupe de France Jeunes</w:t>
      </w:r>
    </w:p>
    <w:p w14:paraId="1158893A" w14:textId="06C643EC" w:rsidR="00AA3FFE" w:rsidRDefault="00FC04C1" w:rsidP="00AA3FFE">
      <w:pPr>
        <w:pStyle w:val="Paragraphedeliste"/>
        <w:numPr>
          <w:ilvl w:val="0"/>
          <w:numId w:val="39"/>
        </w:numPr>
        <w:rPr>
          <w:noProof/>
        </w:rPr>
      </w:pPr>
      <w:r>
        <w:rPr>
          <w:noProof/>
        </w:rPr>
        <w:t>Les Championnats régionaux, interdépartementaux et départementaux</w:t>
      </w:r>
    </w:p>
    <w:p w14:paraId="1F3BB3C5" w14:textId="77777777" w:rsidR="00FC04C1" w:rsidRPr="00AF60F2" w:rsidRDefault="00FC04C1" w:rsidP="00FC04C1">
      <w:pPr>
        <w:rPr>
          <w:noProof/>
          <w:highlight w:val="yellow"/>
        </w:rPr>
      </w:pPr>
    </w:p>
    <w:p w14:paraId="506C3F84" w14:textId="77777777" w:rsidR="00FC04C1" w:rsidRPr="00036D24" w:rsidRDefault="00FC04C1" w:rsidP="00FC04C1">
      <w:pPr>
        <w:rPr>
          <w:noProof/>
        </w:rPr>
      </w:pPr>
      <w:r w:rsidRPr="00036D24">
        <w:rPr>
          <w:noProof/>
        </w:rPr>
        <w:t>Toute autre co</w:t>
      </w:r>
      <w:r>
        <w:rPr>
          <w:noProof/>
        </w:rPr>
        <w:t xml:space="preserve">mpétition, </w:t>
      </w:r>
      <w:r w:rsidRPr="00036D24">
        <w:rPr>
          <w:noProof/>
        </w:rPr>
        <w:t xml:space="preserve">sans délivrance de </w:t>
      </w:r>
      <w:r>
        <w:rPr>
          <w:noProof/>
        </w:rPr>
        <w:t>titre, reste libre d'être organisée par le comité d'organisation local selon ses propres règlements.</w:t>
      </w:r>
      <w:r w:rsidRPr="00036D24">
        <w:rPr>
          <w:noProof/>
        </w:rPr>
        <w:t xml:space="preserve"> </w:t>
      </w:r>
    </w:p>
    <w:p w14:paraId="63CD9892" w14:textId="668642A4" w:rsidR="00FC04C1" w:rsidRDefault="00FC04C1" w:rsidP="00FC04C1">
      <w:pPr>
        <w:rPr>
          <w:noProof/>
        </w:rPr>
      </w:pPr>
      <w:r w:rsidRPr="00036D24">
        <w:rPr>
          <w:noProof/>
        </w:rPr>
        <w:t>Néanm</w:t>
      </w:r>
      <w:r>
        <w:rPr>
          <w:noProof/>
        </w:rPr>
        <w:t>oins, la commission sportive showdown</w:t>
      </w:r>
      <w:r w:rsidRPr="00036D24">
        <w:rPr>
          <w:noProof/>
        </w:rPr>
        <w:t xml:space="preserve"> invite l’organisateur à appliquer</w:t>
      </w:r>
      <w:r>
        <w:rPr>
          <w:noProof/>
        </w:rPr>
        <w:t xml:space="preserve"> les règles du présent document pour entrer dans une démarche harmonisée au bénéfice des sportifs.</w:t>
      </w:r>
    </w:p>
    <w:p w14:paraId="1BF36A4E" w14:textId="50621BE4" w:rsidR="00E927EB" w:rsidRDefault="00E927EB" w:rsidP="00D95199">
      <w:pPr>
        <w:pStyle w:val="Titre3"/>
      </w:pPr>
      <w:bookmarkStart w:id="12" w:name="_Toc155194209"/>
      <w:bookmarkStart w:id="13" w:name="_Toc199867993"/>
      <w:r>
        <w:t>Règles de participation des clubs</w:t>
      </w:r>
      <w:bookmarkEnd w:id="12"/>
      <w:bookmarkEnd w:id="13"/>
    </w:p>
    <w:p w14:paraId="52A3A57F" w14:textId="77777777" w:rsidR="00E927EB" w:rsidRDefault="00E927EB" w:rsidP="00855889">
      <w:pPr>
        <w:pStyle w:val="Titre4"/>
      </w:pPr>
      <w:bookmarkStart w:id="14" w:name="_Toc155194210"/>
      <w:bookmarkStart w:id="15" w:name="_Toc199867994"/>
      <w:r w:rsidRPr="00CF7B41">
        <w:t>Affiliation</w:t>
      </w:r>
      <w:bookmarkEnd w:id="14"/>
      <w:bookmarkEnd w:id="15"/>
    </w:p>
    <w:p w14:paraId="374D8008" w14:textId="164EFD31" w:rsidR="00B94CAD" w:rsidRDefault="00CF7B0A" w:rsidP="00571D59">
      <w:r w:rsidRPr="00CF7B0A">
        <w:t>Tout</w:t>
      </w:r>
      <w:r w:rsidR="00523D12">
        <w:t xml:space="preserve"> club </w:t>
      </w:r>
      <w:r w:rsidRPr="00CF7B0A">
        <w:t xml:space="preserve">désirant participer aux </w:t>
      </w:r>
      <w:r w:rsidR="00F2512A">
        <w:t>manifestations</w:t>
      </w:r>
      <w:r w:rsidRPr="00CF7B0A">
        <w:t xml:space="preserve"> organisées par la Fédération Française Handisport doit être affilié à celle-ci sauf dispositions particulières (organisations communes, convention de partenariat, ...).</w:t>
      </w:r>
    </w:p>
    <w:p w14:paraId="52D02205" w14:textId="58556883" w:rsidR="005206A7" w:rsidRPr="00B94CAD" w:rsidRDefault="00F40C72" w:rsidP="00571D59">
      <w:hyperlink r:id="rId17" w:history="1">
        <w:r w:rsidRPr="00F40C72">
          <w:rPr>
            <w:rStyle w:val="Lienhypertexte"/>
          </w:rPr>
          <w:t>http://www.handisport.org/affilier-son-club/</w:t>
        </w:r>
      </w:hyperlink>
    </w:p>
    <w:p w14:paraId="2C59A9F8" w14:textId="77777777" w:rsidR="00E927EB" w:rsidRPr="00A033C2" w:rsidRDefault="00E927EB" w:rsidP="00E927EB"/>
    <w:p w14:paraId="06DA627E" w14:textId="77777777" w:rsidR="00E927EB" w:rsidRDefault="00E927EB" w:rsidP="00E927EB">
      <w:pPr>
        <w:pStyle w:val="Titre4"/>
      </w:pPr>
      <w:bookmarkStart w:id="16" w:name="_Toc155194211"/>
      <w:bookmarkStart w:id="17" w:name="_Toc199867995"/>
      <w:r w:rsidRPr="00CF7B41">
        <w:lastRenderedPageBreak/>
        <w:t>Participation à la vie de la commission</w:t>
      </w:r>
      <w:bookmarkEnd w:id="16"/>
      <w:bookmarkEnd w:id="17"/>
    </w:p>
    <w:p w14:paraId="0301359F" w14:textId="73566B86" w:rsidR="00E927EB" w:rsidRDefault="002538D2" w:rsidP="00E927EB">
      <w:r>
        <w:t>La présence d</w:t>
      </w:r>
      <w:r w:rsidR="003D7DCD" w:rsidRPr="003D7DCD">
        <w:t xml:space="preserve">es clubs engagés dans le circuit de compétition à la réunion annuelle </w:t>
      </w:r>
      <w:r w:rsidR="00056A13">
        <w:t>des clubs organisée par la commission Showdown FFH</w:t>
      </w:r>
      <w:r>
        <w:t xml:space="preserve"> est </w:t>
      </w:r>
      <w:r w:rsidRPr="00AE3389">
        <w:rPr>
          <w:u w:val="single"/>
        </w:rPr>
        <w:t>fortement recommandée</w:t>
      </w:r>
      <w:r w:rsidR="003D7DCD" w:rsidRPr="003D7DCD">
        <w:t>. C’est le moment formel de faire remonter les aspects positifs, et négatifs de manière constructive, afin d’y remédier pour organiser la saison suivante.</w:t>
      </w:r>
    </w:p>
    <w:p w14:paraId="062ABFB2" w14:textId="77777777" w:rsidR="00F14152" w:rsidRPr="006D3381" w:rsidRDefault="00F14152" w:rsidP="00E927EB">
      <w:pPr>
        <w:rPr>
          <w:i/>
          <w:iCs/>
        </w:rPr>
      </w:pPr>
    </w:p>
    <w:p w14:paraId="4B21536C" w14:textId="43EB2868" w:rsidR="0023143E" w:rsidRDefault="00E927EB" w:rsidP="00531538">
      <w:pPr>
        <w:pStyle w:val="Titre4"/>
      </w:pPr>
      <w:bookmarkStart w:id="18" w:name="_Toc155194212"/>
      <w:bookmarkStart w:id="19" w:name="_Toc199867996"/>
      <w:r w:rsidRPr="00CF7B41">
        <w:t>Fusions / entente</w:t>
      </w:r>
      <w:r w:rsidR="00096188">
        <w:t>s</w:t>
      </w:r>
      <w:bookmarkEnd w:id="18"/>
      <w:bookmarkEnd w:id="19"/>
      <w:r w:rsidR="0023143E">
        <w:tab/>
      </w:r>
    </w:p>
    <w:p w14:paraId="155B7984" w14:textId="4D0B7200" w:rsidR="00F10121" w:rsidRDefault="001825EE" w:rsidP="00531538">
      <w:r>
        <w:t>Dans le cadre de la coupe de France des clubs, les clubs dans l’incapacité de présenter une équipe complète par manque de licenciés pourront présenter une Entente entre leurs clubs pour participer à cette compétition.</w:t>
      </w:r>
    </w:p>
    <w:p w14:paraId="3C629E45" w14:textId="77777777" w:rsidR="00531538" w:rsidRPr="00531538" w:rsidRDefault="00531538" w:rsidP="00531538"/>
    <w:p w14:paraId="33F57F7D" w14:textId="296155B2" w:rsidR="00C95995" w:rsidRDefault="00C47AD5" w:rsidP="00E927EB">
      <w:pPr>
        <w:pStyle w:val="Titre4"/>
      </w:pPr>
      <w:bookmarkStart w:id="20" w:name="_Toc155194214"/>
      <w:bookmarkStart w:id="21" w:name="_Toc199867997"/>
      <w:r>
        <w:t>Officiels au sein du club</w:t>
      </w:r>
      <w:bookmarkEnd w:id="20"/>
      <w:bookmarkEnd w:id="21"/>
    </w:p>
    <w:p w14:paraId="1ED0DFCE" w14:textId="42662285" w:rsidR="0067639E" w:rsidRDefault="00C95995" w:rsidP="00E927EB">
      <w:r>
        <w:t xml:space="preserve">Dès lors qu’un club présente 2 athlètes sur une compétition, il devra présenter un arbitre </w:t>
      </w:r>
      <w:r w:rsidR="00554625">
        <w:t xml:space="preserve">mis </w:t>
      </w:r>
      <w:r>
        <w:t>à disposition de l’organisation pour cette même compétition</w:t>
      </w:r>
      <w:r w:rsidR="00554625">
        <w:t>.</w:t>
      </w:r>
    </w:p>
    <w:p w14:paraId="697FE8F1" w14:textId="40511D51" w:rsidR="00C95995" w:rsidRDefault="00C95995" w:rsidP="00E927EB">
      <w:r>
        <w:t xml:space="preserve">Dans le cas contraire, les </w:t>
      </w:r>
      <w:r w:rsidR="00D40FD0">
        <w:t>joueurs de ce club ne pourront alors p</w:t>
      </w:r>
      <w:r w:rsidR="00554625">
        <w:t>a</w:t>
      </w:r>
      <w:r w:rsidR="00D40FD0">
        <w:t>s prendre part à la compétition.</w:t>
      </w:r>
      <w:r w:rsidR="00D40FD0">
        <w:br/>
      </w:r>
      <w:r w:rsidR="00D40FD0">
        <w:br/>
        <w:t>La commission Showdown acceptera</w:t>
      </w:r>
      <w:r w:rsidR="00554625">
        <w:t xml:space="preserve"> néanmoins</w:t>
      </w:r>
      <w:r w:rsidR="00D40FD0">
        <w:t xml:space="preserve"> tout accord entre 2 clubs permettant de répondre à cette </w:t>
      </w:r>
      <w:r w:rsidR="007F5782">
        <w:t>présentation d’arbitre</w:t>
      </w:r>
      <w:r w:rsidR="00554625">
        <w:t>s</w:t>
      </w:r>
      <w:r w:rsidR="007F5782">
        <w:t xml:space="preserve">. Ainsi si un club ne peut présenter l’un de </w:t>
      </w:r>
      <w:r w:rsidR="00FA2DC4">
        <w:t>s</w:t>
      </w:r>
      <w:r w:rsidR="007F5782">
        <w:t xml:space="preserve">es arbitres, un second club pourra </w:t>
      </w:r>
      <w:r w:rsidR="00C1409D">
        <w:t xml:space="preserve">compenser </w:t>
      </w:r>
      <w:r w:rsidR="00FA2DC4">
        <w:t xml:space="preserve">ce manquement </w:t>
      </w:r>
      <w:r w:rsidR="00C1409D">
        <w:t xml:space="preserve">et présenter un </w:t>
      </w:r>
      <w:r w:rsidR="00FA2DC4">
        <w:t xml:space="preserve">second arbitre au nom du club </w:t>
      </w:r>
      <w:r w:rsidR="009A5FCD">
        <w:t>hors règle.</w:t>
      </w:r>
      <w:r w:rsidR="007F5782">
        <w:t xml:space="preserve"> </w:t>
      </w:r>
    </w:p>
    <w:p w14:paraId="382AA4EE" w14:textId="77777777" w:rsidR="0067639E" w:rsidRDefault="0067639E" w:rsidP="00E927EB"/>
    <w:p w14:paraId="4FE2AF10" w14:textId="2AA27000" w:rsidR="00D27191" w:rsidRDefault="00D27191" w:rsidP="00E927EB">
      <w:r w:rsidRPr="00D27191">
        <w:t xml:space="preserve">Pendant toute la durée de la compétition, les arbitres ne sont pas autorisés à porter de signes distinctifs de leur club d’appartenance. Si un t-shirt officiel est fourni pour la compétition, les arbitres seront tenus de le porter pendant toute la durée de la compétition. En tout état de cause, les arbitres devront </w:t>
      </w:r>
      <w:r w:rsidR="00D05940">
        <w:t>porter une</w:t>
      </w:r>
      <w:r w:rsidRPr="00D27191">
        <w:t xml:space="preserve"> tenue sportive.</w:t>
      </w:r>
    </w:p>
    <w:p w14:paraId="7DEE8D7C" w14:textId="77777777" w:rsidR="00D27191" w:rsidRDefault="00D27191" w:rsidP="00E927EB"/>
    <w:p w14:paraId="69AF580E" w14:textId="0EACF0FA" w:rsidR="00E927EB" w:rsidRDefault="00E927EB" w:rsidP="00E927EB">
      <w:pPr>
        <w:pStyle w:val="Titre4"/>
      </w:pPr>
      <w:bookmarkStart w:id="22" w:name="_Composition_de_l’encadrement"/>
      <w:bookmarkStart w:id="23" w:name="_Toc155194215"/>
      <w:bookmarkStart w:id="24" w:name="_Toc199867998"/>
      <w:bookmarkEnd w:id="22"/>
      <w:r>
        <w:t>Composition de l’encadrement</w:t>
      </w:r>
      <w:r w:rsidR="007203AA">
        <w:t xml:space="preserve"> et conditions de participation</w:t>
      </w:r>
      <w:bookmarkEnd w:id="23"/>
      <w:bookmarkEnd w:id="24"/>
    </w:p>
    <w:p w14:paraId="78DE7BD7" w14:textId="571232FB" w:rsidR="007E0457" w:rsidRDefault="00E3753A" w:rsidP="004865D1">
      <w:r>
        <w:t>Lors d’un match officiel, un joueur pourra être accompagné d’un coach</w:t>
      </w:r>
      <w:r w:rsidR="001B0F80">
        <w:t xml:space="preserve">, inscrit sur la feuille de match, et titulaire d’une licence </w:t>
      </w:r>
      <w:r w:rsidR="00D20FFD">
        <w:t xml:space="preserve">FFH </w:t>
      </w:r>
      <w:r w:rsidR="000D17CF">
        <w:t>Showdown</w:t>
      </w:r>
      <w:r w:rsidR="00D20FFD">
        <w:t xml:space="preserve"> </w:t>
      </w:r>
      <w:r w:rsidR="00757F62">
        <w:t>de la saison en cours.</w:t>
      </w:r>
    </w:p>
    <w:p w14:paraId="0A41DB2C" w14:textId="12E6BD7A" w:rsidR="007E0457" w:rsidRDefault="007E0457" w:rsidP="007E0457">
      <w:r>
        <w:t xml:space="preserve">Toute personne </w:t>
      </w:r>
      <w:r w:rsidR="004230BF">
        <w:t>autre</w:t>
      </w:r>
      <w:r>
        <w:t xml:space="preserve"> sera considérée comme spectateur, sans obligation de licences (ou autres titres de participation)</w:t>
      </w:r>
      <w:r w:rsidR="003E51E3">
        <w:t>, et sans droit sportif.</w:t>
      </w:r>
    </w:p>
    <w:p w14:paraId="08971788" w14:textId="04DF5817" w:rsidR="00E927EB" w:rsidRDefault="00E927EB" w:rsidP="00D95199">
      <w:pPr>
        <w:pStyle w:val="Titre3"/>
      </w:pPr>
      <w:bookmarkStart w:id="25" w:name="_Toc155194217"/>
      <w:bookmarkStart w:id="26" w:name="_Toc199867999"/>
      <w:r>
        <w:t>Règle</w:t>
      </w:r>
      <w:r w:rsidR="005E1F2F">
        <w:t xml:space="preserve">s </w:t>
      </w:r>
      <w:r>
        <w:t>de participation des sportifs</w:t>
      </w:r>
      <w:bookmarkEnd w:id="25"/>
      <w:bookmarkEnd w:id="26"/>
    </w:p>
    <w:p w14:paraId="6B98E127" w14:textId="77777777" w:rsidR="00913DAF" w:rsidRPr="00913DAF" w:rsidRDefault="00913DAF" w:rsidP="00913DAF">
      <w:pPr>
        <w:rPr>
          <w:lang w:eastAsia="fr-FR"/>
        </w:rPr>
      </w:pPr>
    </w:p>
    <w:p w14:paraId="63F1A02C" w14:textId="0F7E1C53" w:rsidR="00E927EB" w:rsidRDefault="00E927EB" w:rsidP="00C8599E">
      <w:pPr>
        <w:pStyle w:val="Titre4"/>
      </w:pPr>
      <w:bookmarkStart w:id="27" w:name="_Catégorie_d’âge_et"/>
      <w:bookmarkStart w:id="28" w:name="_Toc155194218"/>
      <w:bookmarkStart w:id="29" w:name="_Toc199868000"/>
      <w:bookmarkEnd w:id="27"/>
      <w:r w:rsidRPr="00CF7B41">
        <w:t>Licence</w:t>
      </w:r>
      <w:bookmarkEnd w:id="28"/>
      <w:bookmarkEnd w:id="29"/>
    </w:p>
    <w:p w14:paraId="2D2107F2" w14:textId="77777777" w:rsidR="000F6711" w:rsidRDefault="005B6375" w:rsidP="005B6375">
      <w:r w:rsidRPr="00F134D6">
        <w:t xml:space="preserve">Tout </w:t>
      </w:r>
      <w:r>
        <w:t>joueur</w:t>
      </w:r>
      <w:r w:rsidRPr="00F134D6">
        <w:t xml:space="preserve"> engagé en compétition doi</w:t>
      </w:r>
      <w:r>
        <w:t>t</w:t>
      </w:r>
      <w:r w:rsidRPr="00F134D6">
        <w:t xml:space="preserve"> obligatoirement être titulaire d’une licence </w:t>
      </w:r>
      <w:r>
        <w:t>FFH</w:t>
      </w:r>
      <w:r w:rsidRPr="00F134D6">
        <w:t xml:space="preserve"> de la saison sportive en cours selon les règles </w:t>
      </w:r>
      <w:r w:rsidR="000F6711">
        <w:t>suivantes :</w:t>
      </w:r>
    </w:p>
    <w:p w14:paraId="4C3B75E5" w14:textId="77777777" w:rsidR="000F6711" w:rsidRDefault="000F6711" w:rsidP="005B6375"/>
    <w:p w14:paraId="2298AF20" w14:textId="3F05AEA2" w:rsidR="00831539" w:rsidRPr="00E83E0E" w:rsidRDefault="000F6711" w:rsidP="000F6711">
      <w:pPr>
        <w:pStyle w:val="Paragraphedeliste"/>
        <w:numPr>
          <w:ilvl w:val="0"/>
          <w:numId w:val="47"/>
        </w:numPr>
        <w:rPr>
          <w:rFonts w:cstheme="minorHAnsi"/>
        </w:rPr>
      </w:pPr>
      <w:r w:rsidRPr="00E83E0E">
        <w:rPr>
          <w:rFonts w:cstheme="minorHAnsi"/>
        </w:rPr>
        <w:t>Championnats de France</w:t>
      </w:r>
      <w:r w:rsidR="007B3AD5" w:rsidRPr="00E83E0E">
        <w:rPr>
          <w:rFonts w:cstheme="minorHAnsi"/>
        </w:rPr>
        <w:t> :</w:t>
      </w:r>
      <w:r w:rsidRPr="00E83E0E">
        <w:rPr>
          <w:rFonts w:cstheme="minorHAnsi"/>
        </w:rPr>
        <w:tab/>
      </w:r>
      <w:r w:rsidRPr="00E83E0E">
        <w:rPr>
          <w:rFonts w:cstheme="minorHAnsi"/>
        </w:rPr>
        <w:tab/>
        <w:t xml:space="preserve">Licence </w:t>
      </w:r>
      <w:r w:rsidR="007E631A" w:rsidRPr="00E83E0E">
        <w:rPr>
          <w:rFonts w:cstheme="minorHAnsi"/>
        </w:rPr>
        <w:t>o</w:t>
      </w:r>
      <w:r w:rsidRPr="00E83E0E">
        <w:rPr>
          <w:rFonts w:cstheme="minorHAnsi"/>
        </w:rPr>
        <w:t>ption compétition Showdown</w:t>
      </w:r>
    </w:p>
    <w:p w14:paraId="677F7A5D" w14:textId="76B4B3F9" w:rsidR="005B6375" w:rsidRDefault="00831539" w:rsidP="000F6711">
      <w:pPr>
        <w:pStyle w:val="Paragraphedeliste"/>
        <w:numPr>
          <w:ilvl w:val="0"/>
          <w:numId w:val="47"/>
        </w:numPr>
        <w:rPr>
          <w:rFonts w:cstheme="minorHAnsi"/>
        </w:rPr>
      </w:pPr>
      <w:r w:rsidRPr="00E83E0E">
        <w:rPr>
          <w:rFonts w:cstheme="minorHAnsi"/>
        </w:rPr>
        <w:t>Coupe de France des clubs</w:t>
      </w:r>
      <w:r w:rsidR="007B3AD5" w:rsidRPr="00E83E0E">
        <w:rPr>
          <w:rFonts w:cstheme="minorHAnsi"/>
        </w:rPr>
        <w:t> :</w:t>
      </w:r>
      <w:r w:rsidR="007B3AD5" w:rsidRPr="00E83E0E">
        <w:rPr>
          <w:rFonts w:cstheme="minorHAnsi"/>
        </w:rPr>
        <w:tab/>
      </w:r>
      <w:r w:rsidRPr="00E83E0E">
        <w:rPr>
          <w:rFonts w:cstheme="minorHAnsi"/>
        </w:rPr>
        <w:tab/>
        <w:t xml:space="preserve">Licence </w:t>
      </w:r>
      <w:r w:rsidR="007E631A" w:rsidRPr="00E83E0E">
        <w:rPr>
          <w:rFonts w:cstheme="minorHAnsi"/>
        </w:rPr>
        <w:t>o</w:t>
      </w:r>
      <w:r w:rsidRPr="00E83E0E">
        <w:rPr>
          <w:rFonts w:cstheme="minorHAnsi"/>
        </w:rPr>
        <w:t>ption compétition Showdown</w:t>
      </w:r>
    </w:p>
    <w:p w14:paraId="4D2C0442" w14:textId="395A9613" w:rsidR="00ED6ACA" w:rsidRPr="00E83E0E" w:rsidRDefault="00ED6ACA" w:rsidP="000F6711">
      <w:pPr>
        <w:pStyle w:val="Paragraphedeliste"/>
        <w:numPr>
          <w:ilvl w:val="0"/>
          <w:numId w:val="47"/>
        </w:numPr>
        <w:rPr>
          <w:rFonts w:cstheme="minorHAnsi"/>
        </w:rPr>
      </w:pPr>
      <w:r>
        <w:rPr>
          <w:rFonts w:cstheme="minorHAnsi"/>
        </w:rPr>
        <w:t xml:space="preserve">Coupe de France Jeunes : </w:t>
      </w:r>
      <w:r>
        <w:rPr>
          <w:rFonts w:cstheme="minorHAnsi"/>
        </w:rPr>
        <w:tab/>
      </w:r>
      <w:r>
        <w:rPr>
          <w:rFonts w:cstheme="minorHAnsi"/>
        </w:rPr>
        <w:tab/>
      </w:r>
      <w:r w:rsidRPr="00E83E0E">
        <w:rPr>
          <w:rFonts w:cstheme="minorHAnsi"/>
        </w:rPr>
        <w:t>Licence option compétition Showdown</w:t>
      </w:r>
    </w:p>
    <w:p w14:paraId="678ABD06" w14:textId="6990371D" w:rsidR="007B3AD5" w:rsidRPr="00E83E0E" w:rsidRDefault="007B3AD5" w:rsidP="000F6711">
      <w:pPr>
        <w:pStyle w:val="Paragraphedeliste"/>
        <w:numPr>
          <w:ilvl w:val="0"/>
          <w:numId w:val="47"/>
        </w:numPr>
        <w:rPr>
          <w:rFonts w:cstheme="minorHAnsi"/>
        </w:rPr>
      </w:pPr>
      <w:r w:rsidRPr="00E83E0E">
        <w:rPr>
          <w:rFonts w:cstheme="minorHAnsi"/>
        </w:rPr>
        <w:t>Championnats régionaux/</w:t>
      </w:r>
      <w:r w:rsidR="005C73EF" w:rsidRPr="00E83E0E">
        <w:rPr>
          <w:rFonts w:cstheme="minorHAnsi"/>
        </w:rPr>
        <w:t>interdépartementaux</w:t>
      </w:r>
      <w:r w:rsidRPr="00E83E0E">
        <w:rPr>
          <w:rFonts w:cstheme="minorHAnsi"/>
        </w:rPr>
        <w:t>/départementaux :</w:t>
      </w:r>
    </w:p>
    <w:p w14:paraId="31DB5E21" w14:textId="1CD08618" w:rsidR="007B3AD5" w:rsidRPr="00E83E0E" w:rsidRDefault="007B3AD5" w:rsidP="007B3AD5">
      <w:pPr>
        <w:ind w:left="3552" w:firstLine="696"/>
        <w:rPr>
          <w:rFonts w:cstheme="minorHAnsi"/>
        </w:rPr>
      </w:pPr>
      <w:r w:rsidRPr="00E83E0E">
        <w:rPr>
          <w:rFonts w:cstheme="minorHAnsi"/>
        </w:rPr>
        <w:t xml:space="preserve">Licence </w:t>
      </w:r>
      <w:r w:rsidR="007E631A" w:rsidRPr="00E83E0E">
        <w:rPr>
          <w:rFonts w:cstheme="minorHAnsi"/>
        </w:rPr>
        <w:t>o</w:t>
      </w:r>
      <w:r w:rsidRPr="00E83E0E">
        <w:rPr>
          <w:rFonts w:cstheme="minorHAnsi"/>
        </w:rPr>
        <w:t>ption compétition Showdown</w:t>
      </w:r>
    </w:p>
    <w:p w14:paraId="236B5688" w14:textId="28310303" w:rsidR="007B3AD5" w:rsidRPr="00E83E0E" w:rsidRDefault="007B3AD5" w:rsidP="007B3AD5">
      <w:pPr>
        <w:pStyle w:val="Paragraphedeliste"/>
        <w:numPr>
          <w:ilvl w:val="0"/>
          <w:numId w:val="47"/>
        </w:numPr>
        <w:rPr>
          <w:rFonts w:cstheme="minorHAnsi"/>
        </w:rPr>
      </w:pPr>
      <w:r w:rsidRPr="00E83E0E">
        <w:rPr>
          <w:rFonts w:cstheme="minorHAnsi"/>
        </w:rPr>
        <w:lastRenderedPageBreak/>
        <w:t>Autres challenges et tournois sans délivrance de titre</w:t>
      </w:r>
      <w:r w:rsidR="0049062B" w:rsidRPr="00E83E0E">
        <w:rPr>
          <w:rFonts w:cstheme="minorHAnsi"/>
        </w:rPr>
        <w:t>, inscrits au calendrier fédéral</w:t>
      </w:r>
      <w:r w:rsidR="005A1D34" w:rsidRPr="00E83E0E">
        <w:rPr>
          <w:rFonts w:cstheme="minorHAnsi"/>
        </w:rPr>
        <w:t xml:space="preserve"> : </w:t>
      </w:r>
      <w:r w:rsidR="00DB0BB3" w:rsidRPr="00E83E0E">
        <w:rPr>
          <w:rFonts w:cstheme="minorHAnsi"/>
        </w:rPr>
        <w:t xml:space="preserve">Licence </w:t>
      </w:r>
      <w:r w:rsidR="007E631A" w:rsidRPr="00E83E0E">
        <w:rPr>
          <w:rFonts w:cstheme="minorHAnsi"/>
        </w:rPr>
        <w:t>o</w:t>
      </w:r>
      <w:r w:rsidR="00DB0BB3" w:rsidRPr="00E83E0E">
        <w:rPr>
          <w:rFonts w:cstheme="minorHAnsi"/>
        </w:rPr>
        <w:t xml:space="preserve">ption loisir ou </w:t>
      </w:r>
      <w:r w:rsidR="007E631A" w:rsidRPr="00E83E0E">
        <w:rPr>
          <w:rFonts w:cstheme="minorHAnsi"/>
        </w:rPr>
        <w:t>compétition</w:t>
      </w:r>
      <w:r w:rsidR="00DB0BB3" w:rsidRPr="00E83E0E">
        <w:rPr>
          <w:rFonts w:cstheme="minorHAnsi"/>
        </w:rPr>
        <w:t xml:space="preserve"> Showdown</w:t>
      </w:r>
      <w:r w:rsidR="00D61945" w:rsidRPr="00E83E0E">
        <w:rPr>
          <w:rFonts w:cstheme="minorHAnsi"/>
        </w:rPr>
        <w:t>, ATP - Autres Titres de Participation (2 jours ou 10 mois)</w:t>
      </w:r>
    </w:p>
    <w:p w14:paraId="20862943" w14:textId="77777777" w:rsidR="005B6375" w:rsidRPr="002A2E56" w:rsidRDefault="005B6375" w:rsidP="000C1339">
      <w:pPr>
        <w:ind w:right="567"/>
        <w:rPr>
          <w:rFonts w:ascii="Montserrat" w:hAnsi="Montserrat" w:cs="Calibri"/>
          <w:sz w:val="20"/>
          <w:szCs w:val="20"/>
        </w:rPr>
      </w:pPr>
    </w:p>
    <w:p w14:paraId="17188BB0" w14:textId="4CB13E33" w:rsidR="00203CAB" w:rsidRDefault="00203CAB" w:rsidP="005B6375">
      <w:r w:rsidRPr="00203CAB">
        <w:t>La commission sportive se réserve le droit d’exiger que les sportifs demandent leur licence avant une certaine date pour être autoriser à participer au championnat de France. Une telle exigence aurait uniquement pour but de permettre à la commission d’être en mesure d’évaluer le nombre de divisions nécessaires pour le championnat de France.</w:t>
      </w:r>
    </w:p>
    <w:p w14:paraId="3D82E178" w14:textId="77777777" w:rsidR="00203CAB" w:rsidRDefault="00203CAB" w:rsidP="005B6375"/>
    <w:p w14:paraId="3820C908" w14:textId="23B3A30D" w:rsidR="005B6375" w:rsidRDefault="005B6375" w:rsidP="005B6375">
      <w:r>
        <w:t>Note complémentaire :</w:t>
      </w:r>
    </w:p>
    <w:p w14:paraId="5CCD17BD" w14:textId="72C08F2B" w:rsidR="005B6375" w:rsidRPr="00947542" w:rsidRDefault="005B6375" w:rsidP="005B6375">
      <w:r>
        <w:t xml:space="preserve">Se référer à </w:t>
      </w:r>
      <w:hyperlink w:anchor="_Composition_de_l’encadrement" w:history="1">
        <w:r w:rsidRPr="00950AFA">
          <w:rPr>
            <w:rStyle w:val="Lienhypertexte"/>
          </w:rPr>
          <w:t>l’article A.III.2.c.</w:t>
        </w:r>
      </w:hyperlink>
      <w:r>
        <w:t xml:space="preserve"> pour connaitre les conditions de licences de l’encadrement.</w:t>
      </w:r>
    </w:p>
    <w:p w14:paraId="14364831" w14:textId="77777777" w:rsidR="00E927EB" w:rsidRPr="00A033C2" w:rsidRDefault="00E927EB" w:rsidP="00E927EB">
      <w:pPr>
        <w:rPr>
          <w:i/>
          <w:iCs/>
        </w:rPr>
      </w:pPr>
    </w:p>
    <w:p w14:paraId="017C4DBB" w14:textId="77777777" w:rsidR="00E927EB" w:rsidRDefault="00E927EB" w:rsidP="00C8599E">
      <w:pPr>
        <w:pStyle w:val="Titre4"/>
      </w:pPr>
      <w:bookmarkStart w:id="30" w:name="_Toc155194219"/>
      <w:bookmarkStart w:id="31" w:name="_Toc199868001"/>
      <w:r w:rsidRPr="00CF7B41">
        <w:t>Mutation</w:t>
      </w:r>
      <w:bookmarkEnd w:id="30"/>
      <w:bookmarkEnd w:id="31"/>
    </w:p>
    <w:p w14:paraId="41D3D46E" w14:textId="6BE22784" w:rsidR="002C6434" w:rsidRDefault="002C6434" w:rsidP="002C6434">
      <w:r>
        <w:t>Les conditions et procédures de mutations sont fixées au Règlement Licences et Affiliation de la FF Handisport.</w:t>
      </w:r>
      <w:r>
        <w:br/>
        <w:t xml:space="preserve">La période normale de mutation libre s’étant </w:t>
      </w:r>
      <w:r w:rsidRPr="00145360">
        <w:t>du 1</w:t>
      </w:r>
      <w:r w:rsidRPr="00145360">
        <w:rPr>
          <w:vertAlign w:val="superscript"/>
        </w:rPr>
        <w:t>e</w:t>
      </w:r>
      <w:r w:rsidRPr="00145360">
        <w:t xml:space="preserve"> juin au </w:t>
      </w:r>
      <w:r w:rsidR="00145360" w:rsidRPr="00145360">
        <w:t>30 septembre</w:t>
      </w:r>
      <w:r w:rsidRPr="00145360">
        <w:t>.</w:t>
      </w:r>
      <w:r>
        <w:t xml:space="preserve"> </w:t>
      </w:r>
    </w:p>
    <w:p w14:paraId="0B280855" w14:textId="77777777" w:rsidR="00E927EB" w:rsidRDefault="00E927EB" w:rsidP="00E927EB"/>
    <w:p w14:paraId="1DA702E7" w14:textId="77777777" w:rsidR="00E927EB" w:rsidRPr="00DF51E0" w:rsidRDefault="00E927EB" w:rsidP="00E42494">
      <w:pPr>
        <w:pStyle w:val="Titre4"/>
      </w:pPr>
      <w:bookmarkStart w:id="32" w:name="_Toc155194220"/>
      <w:bookmarkStart w:id="33" w:name="_Toc199868002"/>
      <w:r w:rsidRPr="00DF51E0">
        <w:t>Obligations médicales</w:t>
      </w:r>
      <w:bookmarkEnd w:id="32"/>
      <w:bookmarkEnd w:id="33"/>
    </w:p>
    <w:p w14:paraId="70529282" w14:textId="3B922CC4" w:rsidR="002C6434" w:rsidRDefault="002C6434" w:rsidP="002C6434">
      <w:r w:rsidRPr="00DF51E0">
        <w:t xml:space="preserve">Les obligations médicales sont </w:t>
      </w:r>
      <w:r w:rsidR="00DF51E0" w:rsidRPr="00EF0C4F">
        <w:rPr>
          <w:color w:val="000000" w:themeColor="text1"/>
        </w:rPr>
        <w:t>notamment</w:t>
      </w:r>
      <w:r w:rsidR="00DF51E0" w:rsidRPr="00DF51E0">
        <w:rPr>
          <w:color w:val="FF0000"/>
        </w:rPr>
        <w:t xml:space="preserve"> </w:t>
      </w:r>
      <w:r w:rsidRPr="00DF51E0">
        <w:t xml:space="preserve">fixées au Règlement Licences et Affiliation de la FF Handisport (certificat médical, questionnaire de santé, </w:t>
      </w:r>
      <w:r w:rsidR="00DC514C" w:rsidRPr="00DF51E0">
        <w:t>etc.</w:t>
      </w:r>
      <w:r w:rsidRPr="00DF51E0">
        <w:t>).</w:t>
      </w:r>
    </w:p>
    <w:p w14:paraId="421C7DC5" w14:textId="77777777" w:rsidR="00DF68E2" w:rsidRDefault="00DF68E2" w:rsidP="00E927EB">
      <w:pPr>
        <w:rPr>
          <w:i/>
          <w:iCs/>
        </w:rPr>
      </w:pPr>
    </w:p>
    <w:p w14:paraId="18B26B9E" w14:textId="77777777" w:rsidR="00DF68E2" w:rsidRDefault="00DF68E2" w:rsidP="00DF68E2">
      <w:pPr>
        <w:pStyle w:val="Titre4"/>
      </w:pPr>
      <w:bookmarkStart w:id="34" w:name="_Catégorie_d’âge_et_1"/>
      <w:bookmarkStart w:id="35" w:name="_Toc155194221"/>
      <w:bookmarkStart w:id="36" w:name="_Toc199868003"/>
      <w:bookmarkEnd w:id="34"/>
      <w:r>
        <w:t>Catégorie d’âge et de genre</w:t>
      </w:r>
      <w:bookmarkEnd w:id="35"/>
      <w:bookmarkEnd w:id="36"/>
    </w:p>
    <w:p w14:paraId="590DD99B" w14:textId="3E167106" w:rsidR="00AB2E7F" w:rsidRDefault="00AB2E7F" w:rsidP="00824B1E">
      <w:r>
        <w:t>Le circuit de compétition Showdown FFH est ouvert aux athlètes à partir de 1</w:t>
      </w:r>
      <w:r w:rsidR="00A8440B">
        <w:t>2</w:t>
      </w:r>
      <w:r>
        <w:t xml:space="preserve"> ans révolus.</w:t>
      </w:r>
    </w:p>
    <w:p w14:paraId="4B2D2113" w14:textId="72A1114C" w:rsidR="00AB2E7F" w:rsidRDefault="00283351" w:rsidP="00824B1E">
      <w:r>
        <w:t>Les épreuves sont organisées par catégorie de genre hommes et femmes.</w:t>
      </w:r>
      <w:r>
        <w:tab/>
      </w:r>
      <w:r w:rsidR="00AB2E7F">
        <w:br/>
      </w:r>
    </w:p>
    <w:p w14:paraId="60192D2F" w14:textId="69C0277F" w:rsidR="00FE0EA1" w:rsidRDefault="00B66F27" w:rsidP="00824B1E">
      <w:r w:rsidRPr="00DF51E0">
        <w:t xml:space="preserve">Les épreuves Seniors sont </w:t>
      </w:r>
      <w:r w:rsidR="00AD2C55" w:rsidRPr="00DF51E0">
        <w:t>réservées</w:t>
      </w:r>
      <w:r w:rsidRPr="00DF51E0">
        <w:t xml:space="preserve"> aux athlètes de plus de </w:t>
      </w:r>
      <w:r w:rsidR="002531C3" w:rsidRPr="00DF51E0">
        <w:t>15</w:t>
      </w:r>
      <w:r w:rsidRPr="00DF51E0">
        <w:t xml:space="preserve"> ans, âge révolu.</w:t>
      </w:r>
    </w:p>
    <w:p w14:paraId="558189E9" w14:textId="481B930D" w:rsidR="00B66F27" w:rsidRDefault="00B66F27" w:rsidP="00824B1E">
      <w:r>
        <w:t xml:space="preserve">Les épreuves Jeunes sont </w:t>
      </w:r>
      <w:r w:rsidR="00AD2C55">
        <w:t>réservées</w:t>
      </w:r>
      <w:r>
        <w:t xml:space="preserve"> aux athlètes de</w:t>
      </w:r>
      <w:r w:rsidR="00AD2C55">
        <w:t xml:space="preserve"> 1</w:t>
      </w:r>
      <w:r w:rsidR="00A02CD4">
        <w:t>2</w:t>
      </w:r>
      <w:r w:rsidR="00E079B5">
        <w:t xml:space="preserve"> </w:t>
      </w:r>
      <w:r w:rsidR="00AD2C55">
        <w:t xml:space="preserve">ans à </w:t>
      </w:r>
      <w:r w:rsidR="005D36C1">
        <w:t>22</w:t>
      </w:r>
      <w:r w:rsidR="00AD2C55">
        <w:t xml:space="preserve"> ans inclus.</w:t>
      </w:r>
    </w:p>
    <w:p w14:paraId="03F3F807" w14:textId="77777777" w:rsidR="00FE0EA1" w:rsidRPr="00824B1E" w:rsidRDefault="00FE0EA1" w:rsidP="00824B1E"/>
    <w:p w14:paraId="12497052" w14:textId="10B2047D" w:rsidR="005E1F2F" w:rsidRDefault="005E1F2F" w:rsidP="005E1F2F">
      <w:pPr>
        <w:pStyle w:val="Titre4"/>
      </w:pPr>
      <w:bookmarkStart w:id="37" w:name="_Toc199868004"/>
      <w:r>
        <w:t>Sportifs mineurs et responsabilité</w:t>
      </w:r>
      <w:bookmarkEnd w:id="37"/>
    </w:p>
    <w:p w14:paraId="47C359EE" w14:textId="77777777" w:rsidR="00824B1E" w:rsidRPr="00824B1E" w:rsidRDefault="00824B1E" w:rsidP="00824B1E"/>
    <w:p w14:paraId="3248A201" w14:textId="3F2D2C34" w:rsidR="00824B1E" w:rsidRDefault="00824B1E" w:rsidP="00824B1E">
      <w:r w:rsidRPr="4C7B0E8A">
        <w:rPr>
          <w:rFonts w:ascii="Calibri" w:eastAsia="Calibri" w:hAnsi="Calibri" w:cs="Calibri"/>
        </w:rPr>
        <w:t xml:space="preserve">Chaque participant mineur à une </w:t>
      </w:r>
      <w:r w:rsidR="00D17EC8">
        <w:rPr>
          <w:rFonts w:ascii="Calibri" w:eastAsia="Calibri" w:hAnsi="Calibri" w:cs="Calibri"/>
        </w:rPr>
        <w:t>compétition</w:t>
      </w:r>
      <w:r w:rsidRPr="4C7B0E8A">
        <w:rPr>
          <w:rFonts w:ascii="Calibri" w:eastAsia="Calibri" w:hAnsi="Calibri" w:cs="Calibri"/>
        </w:rPr>
        <w:t xml:space="preserve"> doit être placé, explicitement et en permanence, sous la responsabilité d’un adulte responsable, connu </w:t>
      </w:r>
      <w:r w:rsidR="00D17EC8">
        <w:rPr>
          <w:rFonts w:ascii="Calibri" w:eastAsia="Calibri" w:hAnsi="Calibri" w:cs="Calibri"/>
        </w:rPr>
        <w:t>du responsable de la compétition</w:t>
      </w:r>
      <w:r w:rsidRPr="4C7B0E8A">
        <w:rPr>
          <w:rFonts w:ascii="Calibri" w:eastAsia="Calibri" w:hAnsi="Calibri" w:cs="Calibri"/>
        </w:rPr>
        <w:t xml:space="preserve"> et disposant d’une autorisation délivrée par l’autorité parentale, dans le respect de la règlementation en vigueur concernant l’accompagnement des mineurs.</w:t>
      </w:r>
    </w:p>
    <w:p w14:paraId="75CC6043" w14:textId="77777777" w:rsidR="00DF68E2" w:rsidRDefault="00DF68E2" w:rsidP="00E927EB">
      <w:pPr>
        <w:rPr>
          <w:i/>
          <w:iCs/>
        </w:rPr>
      </w:pPr>
    </w:p>
    <w:p w14:paraId="2C297C1F" w14:textId="77777777" w:rsidR="00E927EB" w:rsidRPr="00CF7B41" w:rsidRDefault="00E927EB" w:rsidP="00E42494">
      <w:pPr>
        <w:pStyle w:val="Titre4"/>
      </w:pPr>
      <w:bookmarkStart w:id="38" w:name="_Classification"/>
      <w:bookmarkStart w:id="39" w:name="_Toc155194222"/>
      <w:bookmarkStart w:id="40" w:name="_Toc199868005"/>
      <w:bookmarkEnd w:id="38"/>
      <w:r>
        <w:t>C</w:t>
      </w:r>
      <w:r w:rsidRPr="00CF7B41">
        <w:t>lassification</w:t>
      </w:r>
      <w:bookmarkEnd w:id="39"/>
      <w:bookmarkEnd w:id="40"/>
    </w:p>
    <w:p w14:paraId="2E882CE1" w14:textId="3E26C1CF" w:rsidR="00E927EB" w:rsidRPr="003E69BF" w:rsidRDefault="00C91628" w:rsidP="00C91628">
      <w:pPr>
        <w:rPr>
          <w:rFonts w:cs="Arial"/>
        </w:rPr>
      </w:pPr>
      <w:r w:rsidRPr="003E69BF">
        <w:rPr>
          <w:rFonts w:cs="Arial"/>
        </w:rPr>
        <w:t>Les compétitions nationales sont strictement réservées aux seuls athlètes remplissant les conditions</w:t>
      </w:r>
      <w:r w:rsidR="00F37BEB" w:rsidRPr="003E69BF">
        <w:rPr>
          <w:rFonts w:cs="Arial"/>
        </w:rPr>
        <w:t xml:space="preserve"> </w:t>
      </w:r>
      <w:r w:rsidRPr="003E69BF">
        <w:rPr>
          <w:rFonts w:cs="Arial"/>
        </w:rPr>
        <w:t>pour être classifiés B1, B2, ou B3 en vertu des règles de classification édictées par l’IBSA.</w:t>
      </w:r>
    </w:p>
    <w:p w14:paraId="19EC80A4" w14:textId="3A13084D" w:rsidR="00C91628" w:rsidRDefault="00AA4679" w:rsidP="00C91628">
      <w:r w:rsidRPr="003E69BF">
        <w:t xml:space="preserve">Un certificat ophtalmologique </w:t>
      </w:r>
      <w:r w:rsidR="005632EF">
        <w:t>type est disponible auprès de la commission. Il est à remplir et envoyer pour toute</w:t>
      </w:r>
      <w:r w:rsidR="00E3257E">
        <w:t xml:space="preserve"> inscription en compétition.</w:t>
      </w:r>
    </w:p>
    <w:p w14:paraId="2892A373" w14:textId="77777777" w:rsidR="003E69BF" w:rsidRPr="003E69BF" w:rsidRDefault="003E69BF" w:rsidP="00C91628"/>
    <w:p w14:paraId="47F4CFB7" w14:textId="1A4CECD0" w:rsidR="00E927EB" w:rsidRPr="00C129C1" w:rsidRDefault="007203AA" w:rsidP="00E42494">
      <w:pPr>
        <w:pStyle w:val="Titre4"/>
      </w:pPr>
      <w:bookmarkStart w:id="41" w:name="_Toc155194223"/>
      <w:bookmarkStart w:id="42" w:name="_Toc199868006"/>
      <w:r>
        <w:lastRenderedPageBreak/>
        <w:t>Regroupement de catégorie</w:t>
      </w:r>
      <w:bookmarkEnd w:id="41"/>
      <w:bookmarkEnd w:id="42"/>
    </w:p>
    <w:p w14:paraId="01460533" w14:textId="2AEAB9C5" w:rsidR="003976F4" w:rsidRDefault="008104C2" w:rsidP="009C2672">
      <w:r>
        <w:t xml:space="preserve">Les épreuves </w:t>
      </w:r>
      <w:r w:rsidR="0023143E">
        <w:t xml:space="preserve">individuelles </w:t>
      </w:r>
      <w:r>
        <w:t xml:space="preserve">mixtes ne sont possibles que pour les compétitions Jeunes, dès lors qu’il y a moins de 4 athlètes inscrits dans l’une </w:t>
      </w:r>
      <w:r w:rsidR="00CB7B1F">
        <w:t>des catégories</w:t>
      </w:r>
      <w:r>
        <w:t xml:space="preserve"> de genre.</w:t>
      </w:r>
    </w:p>
    <w:p w14:paraId="54349593" w14:textId="77777777" w:rsidR="008104C2" w:rsidRDefault="008104C2" w:rsidP="009C2672"/>
    <w:p w14:paraId="518AC27E" w14:textId="7642E72D" w:rsidR="007672FB" w:rsidRDefault="007672FB" w:rsidP="006631EB">
      <w:pPr>
        <w:pStyle w:val="Titre4"/>
      </w:pPr>
      <w:bookmarkStart w:id="43" w:name="_Tenue_sportive_et"/>
      <w:bookmarkStart w:id="44" w:name="_Toc155194224"/>
      <w:bookmarkStart w:id="45" w:name="_Toc199868007"/>
      <w:bookmarkEnd w:id="43"/>
      <w:r>
        <w:t>Tenue sportive</w:t>
      </w:r>
      <w:r w:rsidR="007203AA">
        <w:t xml:space="preserve"> et équipement de protection</w:t>
      </w:r>
      <w:bookmarkEnd w:id="44"/>
      <w:bookmarkEnd w:id="45"/>
    </w:p>
    <w:p w14:paraId="515CFDAA" w14:textId="77777777" w:rsidR="00367A1E" w:rsidRDefault="00367A1E" w:rsidP="007672FB">
      <w:r w:rsidRPr="00367A1E">
        <w:t>Les sportifs doivent obligatoirement se présenter à leurs matchs en tenue sportive, étant précisé que le port d’un haut à manches courtes est imposé.</w:t>
      </w:r>
    </w:p>
    <w:p w14:paraId="7420DCF8" w14:textId="77777777" w:rsidR="00367A1E" w:rsidRDefault="00367A1E" w:rsidP="007672FB"/>
    <w:p w14:paraId="707993C8" w14:textId="77777777" w:rsidR="00367A1E" w:rsidRDefault="00367A1E" w:rsidP="007672FB">
      <w:r w:rsidRPr="00367A1E">
        <w:t>Les sportifs et leurs coaches sont vivement invités à porter une tenue aux couleurs de leur club.</w:t>
      </w:r>
    </w:p>
    <w:p w14:paraId="410FB046" w14:textId="77777777" w:rsidR="00367A1E" w:rsidRDefault="00367A1E" w:rsidP="007672FB"/>
    <w:p w14:paraId="521356F3" w14:textId="5ED745C8" w:rsidR="007672FB" w:rsidRDefault="007672FB" w:rsidP="006631EB">
      <w:pPr>
        <w:pStyle w:val="Titre4"/>
      </w:pPr>
      <w:bookmarkStart w:id="46" w:name="_Matériel_sportif"/>
      <w:bookmarkStart w:id="47" w:name="_Toc155194225"/>
      <w:bookmarkStart w:id="48" w:name="_Toc199868008"/>
      <w:bookmarkEnd w:id="46"/>
      <w:r>
        <w:t>Matériel sportif</w:t>
      </w:r>
      <w:bookmarkEnd w:id="47"/>
      <w:bookmarkEnd w:id="48"/>
    </w:p>
    <w:p w14:paraId="542323F8" w14:textId="77777777" w:rsidR="001C5516" w:rsidRDefault="00A43A6E" w:rsidP="00A43A6E">
      <w:r w:rsidRPr="00367A1E">
        <w:t xml:space="preserve">Chaque sportif doit apporter son équipement personnel : gant, raquette(s) et masque occultant. </w:t>
      </w:r>
    </w:p>
    <w:p w14:paraId="1BBC6C51" w14:textId="77777777" w:rsidR="00C060D5" w:rsidRDefault="00C060D5" w:rsidP="00A43A6E"/>
    <w:p w14:paraId="35123F09" w14:textId="030EA44F" w:rsidR="005A5701" w:rsidRDefault="003B672A" w:rsidP="00A43A6E">
      <w:r w:rsidRPr="00D9459E">
        <w:t xml:space="preserve">Les gants, </w:t>
      </w:r>
      <w:r w:rsidR="00D9459E" w:rsidRPr="00D9459E">
        <w:t>les raquettes et la tenue sportive</w:t>
      </w:r>
      <w:r w:rsidR="00A43A6E" w:rsidRPr="00D9459E">
        <w:t xml:space="preserve"> se doi</w:t>
      </w:r>
      <w:r w:rsidR="00D9459E" w:rsidRPr="00D9459E">
        <w:t>vent</w:t>
      </w:r>
      <w:r w:rsidR="00A43A6E" w:rsidRPr="00D9459E">
        <w:t xml:space="preserve"> de respecter les règles en vigueur du Showdown présentes sur le site de l'IBSA.</w:t>
      </w:r>
      <w:r w:rsidR="00C060D5">
        <w:t xml:space="preserve"> </w:t>
      </w:r>
    </w:p>
    <w:p w14:paraId="0297A64C" w14:textId="77777777" w:rsidR="003B672A" w:rsidRDefault="003B672A" w:rsidP="00DE67CA"/>
    <w:p w14:paraId="6471B9F9" w14:textId="1976EE10" w:rsidR="00DE67CA" w:rsidRDefault="00DE67CA" w:rsidP="00DE67CA">
      <w:r>
        <w:t>Seuls les masques de type Goalfix ou Handi Life Sport ou masques de ski seront autorisés.</w:t>
      </w:r>
    </w:p>
    <w:p w14:paraId="163A75EB" w14:textId="77777777" w:rsidR="00DE67CA" w:rsidRDefault="00DE67CA" w:rsidP="00DE67CA"/>
    <w:p w14:paraId="30121CCD" w14:textId="272D76FC" w:rsidR="005A5701" w:rsidRDefault="00DE67CA" w:rsidP="00DE67CA">
      <w:r>
        <w:t>En cas de contre-indication médicale, d'autres types de masques, ex : les masques de sommeil ou autres, pourront être utilisés uniquement s'ils sont recouverts d’un masque de type Goalfix ou Handi Life Sport ou masque de ski, ou si le joueur porte des patchs oculaires sous son masque.</w:t>
      </w:r>
    </w:p>
    <w:p w14:paraId="46E806E7" w14:textId="77777777" w:rsidR="00DE67CA" w:rsidRDefault="00DE67CA" w:rsidP="00A43A6E"/>
    <w:p w14:paraId="02655BDF" w14:textId="02385A2C" w:rsidR="00A43A6E" w:rsidRDefault="00A43A6E" w:rsidP="00A43A6E">
      <w:r w:rsidRPr="00367A1E">
        <w:t>En cas de matériel non conforme, la participation du sportif à la compétition ne pourra être autorisée.</w:t>
      </w:r>
    </w:p>
    <w:p w14:paraId="0582356F" w14:textId="77777777" w:rsidR="00A43A6E" w:rsidRDefault="00A43A6E" w:rsidP="00A43A6E"/>
    <w:p w14:paraId="6F489860" w14:textId="4BBE43BF" w:rsidR="00A43A6E" w:rsidRDefault="00A43A6E" w:rsidP="00A43A6E">
      <w:r w:rsidRPr="00367A1E">
        <w:t>Le matériel sera vérifié avant le début de chaque compétition par une équipe d’arbitre</w:t>
      </w:r>
      <w:r w:rsidR="00904286">
        <w:t>s</w:t>
      </w:r>
      <w:r w:rsidRPr="00367A1E">
        <w:t xml:space="preserve"> nommé</w:t>
      </w:r>
      <w:r w:rsidR="00904286">
        <w:t>s</w:t>
      </w:r>
      <w:r w:rsidRPr="00367A1E">
        <w:t xml:space="preserve"> par le chef arbitre.</w:t>
      </w:r>
      <w:r>
        <w:t xml:space="preserve"> </w:t>
      </w:r>
      <w:r w:rsidRPr="00367A1E">
        <w:t>Une vérification sera également effectuée au début de chaque match.</w:t>
      </w:r>
    </w:p>
    <w:p w14:paraId="159A16FC" w14:textId="77777777" w:rsidR="003E2306" w:rsidRDefault="003E2306" w:rsidP="006C1BC8"/>
    <w:p w14:paraId="4ED0A385" w14:textId="4FFB22E7" w:rsidR="00A033C2" w:rsidRDefault="001A153A" w:rsidP="001A153A">
      <w:pPr>
        <w:pStyle w:val="Titre3"/>
      </w:pPr>
      <w:bookmarkStart w:id="49" w:name="_Podiums,_titres_et"/>
      <w:bookmarkStart w:id="50" w:name="_Toc155194226"/>
      <w:bookmarkStart w:id="51" w:name="_Toc199868009"/>
      <w:bookmarkEnd w:id="49"/>
      <w:r>
        <w:t>Podiums, titres et récompenses</w:t>
      </w:r>
      <w:bookmarkEnd w:id="50"/>
      <w:bookmarkEnd w:id="51"/>
    </w:p>
    <w:p w14:paraId="4CF7A37D" w14:textId="77777777" w:rsidR="002C6434" w:rsidRDefault="002C6434" w:rsidP="002C6434">
      <w:pPr>
        <w:pStyle w:val="Titre4"/>
      </w:pPr>
      <w:r>
        <w:t> </w:t>
      </w:r>
      <w:bookmarkStart w:id="52" w:name="_Toc199868010"/>
      <w:r>
        <w:t>Attribution des podiums et médailles</w:t>
      </w:r>
      <w:bookmarkEnd w:id="52"/>
    </w:p>
    <w:p w14:paraId="5347D41E" w14:textId="77777777" w:rsidR="002C6434" w:rsidRPr="00930CBA" w:rsidRDefault="002C6434" w:rsidP="002C6434">
      <w:r w:rsidRPr="00930CBA">
        <w:t xml:space="preserve">L'attribution des médailles en fonction du nombre </w:t>
      </w:r>
      <w:r>
        <w:t>de sportifs</w:t>
      </w:r>
      <w:r w:rsidRPr="00930CBA">
        <w:t xml:space="preserve"> participant</w:t>
      </w:r>
      <w:r>
        <w:t>s</w:t>
      </w:r>
      <w:r w:rsidRPr="00930CBA">
        <w:t xml:space="preserve"> se fera</w:t>
      </w:r>
      <w:r>
        <w:t xml:space="preserve"> dans le respect de la règle du Minus One,</w:t>
      </w:r>
      <w:r w:rsidRPr="00930CBA">
        <w:t xml:space="preserve"> comme suit :</w:t>
      </w:r>
    </w:p>
    <w:p w14:paraId="05A15759" w14:textId="77777777" w:rsidR="002C6434" w:rsidRPr="00930CBA" w:rsidRDefault="002C6434" w:rsidP="002C6434">
      <w:pPr>
        <w:pStyle w:val="Paragraphedeliste"/>
        <w:numPr>
          <w:ilvl w:val="0"/>
          <w:numId w:val="38"/>
        </w:numPr>
      </w:pPr>
      <w:r w:rsidRPr="00930CBA">
        <w:t>Pas de titre</w:t>
      </w:r>
      <w:r>
        <w:t xml:space="preserve"> ni médaille</w:t>
      </w:r>
      <w:r w:rsidRPr="00930CBA">
        <w:t xml:space="preserve">, si un seul </w:t>
      </w:r>
      <w:r>
        <w:t>sportif</w:t>
      </w:r>
    </w:p>
    <w:p w14:paraId="19A099A5" w14:textId="77777777" w:rsidR="002C6434" w:rsidRPr="00930CBA" w:rsidRDefault="002C6434" w:rsidP="002C6434">
      <w:pPr>
        <w:pStyle w:val="Paragraphedeliste"/>
        <w:numPr>
          <w:ilvl w:val="0"/>
          <w:numId w:val="38"/>
        </w:numPr>
      </w:pPr>
      <w:r w:rsidRPr="00930CBA">
        <w:t xml:space="preserve">Une médaille d'or, si deux </w:t>
      </w:r>
      <w:r>
        <w:t>sportifs</w:t>
      </w:r>
    </w:p>
    <w:p w14:paraId="41331E24" w14:textId="77777777" w:rsidR="002C6434" w:rsidRPr="00930CBA" w:rsidRDefault="002C6434" w:rsidP="002C6434">
      <w:pPr>
        <w:pStyle w:val="Paragraphedeliste"/>
        <w:numPr>
          <w:ilvl w:val="0"/>
          <w:numId w:val="38"/>
        </w:numPr>
      </w:pPr>
      <w:r w:rsidRPr="00930CBA">
        <w:t xml:space="preserve">Une médaille d'or et une médaille d'argent si 3 </w:t>
      </w:r>
      <w:r>
        <w:t>sportifs</w:t>
      </w:r>
    </w:p>
    <w:p w14:paraId="611824B1" w14:textId="77777777" w:rsidR="002C6434" w:rsidRPr="00930CBA" w:rsidRDefault="002C6434" w:rsidP="002C6434">
      <w:pPr>
        <w:pStyle w:val="Paragraphedeliste"/>
        <w:numPr>
          <w:ilvl w:val="0"/>
          <w:numId w:val="38"/>
        </w:numPr>
      </w:pPr>
      <w:r w:rsidRPr="00930CBA">
        <w:t xml:space="preserve">Un podium complet à partir de 4 </w:t>
      </w:r>
      <w:r>
        <w:t>sportifs</w:t>
      </w:r>
    </w:p>
    <w:p w14:paraId="76447D6E" w14:textId="77777777" w:rsidR="002C6434" w:rsidRDefault="002C6434" w:rsidP="002C6434"/>
    <w:p w14:paraId="0515617A" w14:textId="0DF07336" w:rsidR="00C62D79" w:rsidRDefault="00362DDE" w:rsidP="002C6434">
      <w:r>
        <w:t>Le podium sera réorganisé pour refléter tout regroupement de catégories de genre.</w:t>
      </w:r>
      <w:r w:rsidR="006860EB">
        <w:t xml:space="preserve"> Si hommes et femmes sont regroupées, un seul podium sera mis en place avec les résultats du tableau unique de compétition fusionné</w:t>
      </w:r>
      <w:r w:rsidR="002753B7">
        <w:t>. N</w:t>
      </w:r>
      <w:r w:rsidR="00C62D79">
        <w:t xml:space="preserve">éanmoins </w:t>
      </w:r>
      <w:r w:rsidR="002209F7">
        <w:t>si un des genres n’est pas représenté sur le podium</w:t>
      </w:r>
      <w:r w:rsidR="002753B7">
        <w:t xml:space="preserve"> et qu’au moins 2 athlètes de ce genre ont participé</w:t>
      </w:r>
      <w:r w:rsidR="002209F7">
        <w:t xml:space="preserve">, alors </w:t>
      </w:r>
      <w:r w:rsidR="00C62D79">
        <w:t xml:space="preserve">une médaille d’or sera remise </w:t>
      </w:r>
      <w:r w:rsidR="002753B7">
        <w:t>au meilleur athlète de ce genre, qu’importe son classement final.</w:t>
      </w:r>
    </w:p>
    <w:p w14:paraId="5009C3F0" w14:textId="5C8085CE" w:rsidR="00362DDE" w:rsidRDefault="00362DDE" w:rsidP="002C6434"/>
    <w:p w14:paraId="41E6C1A0" w14:textId="77777777" w:rsidR="002C6434" w:rsidRDefault="002C6434" w:rsidP="002C6434">
      <w:pPr>
        <w:pStyle w:val="Titre4"/>
      </w:pPr>
      <w:r>
        <w:lastRenderedPageBreak/>
        <w:t> </w:t>
      </w:r>
      <w:bookmarkStart w:id="53" w:name="_Toc199868011"/>
      <w:r>
        <w:t>Titres</w:t>
      </w:r>
      <w:bookmarkEnd w:id="53"/>
    </w:p>
    <w:p w14:paraId="386888F7" w14:textId="77777777" w:rsidR="00EC1A48" w:rsidRDefault="00EC1A48" w:rsidP="009C2672"/>
    <w:p w14:paraId="356F23A6" w14:textId="7A93465A" w:rsidR="002753B7" w:rsidRDefault="002753B7" w:rsidP="009C2672">
      <w:r>
        <w:t>Le titre de « Champion/championne de France de Showdown Division X » sera décerné aux vainqueurs des Championnats de France.</w:t>
      </w:r>
    </w:p>
    <w:p w14:paraId="582B46C8" w14:textId="77777777" w:rsidR="002753B7" w:rsidRDefault="002753B7" w:rsidP="009C2672"/>
    <w:p w14:paraId="57627DDE" w14:textId="15627BB2" w:rsidR="002753B7" w:rsidRDefault="002753B7" w:rsidP="002753B7">
      <w:r>
        <w:t>Le titre de « Champion/championne de [</w:t>
      </w:r>
      <w:r w:rsidR="007811F4">
        <w:t>territoire]</w:t>
      </w:r>
      <w:r>
        <w:t xml:space="preserve"> de Showdown » sera décerné aux vainqueurs des </w:t>
      </w:r>
      <w:r w:rsidR="007811F4">
        <w:t>Championnats régionaux/inter-régionaux/départementaux.</w:t>
      </w:r>
    </w:p>
    <w:p w14:paraId="66A166DC" w14:textId="77777777" w:rsidR="007811F4" w:rsidRDefault="007811F4" w:rsidP="002753B7"/>
    <w:p w14:paraId="44457496" w14:textId="7A61A229" w:rsidR="007811F4" w:rsidRDefault="007811F4" w:rsidP="007811F4">
      <w:r>
        <w:t>Le titre de « Vainqueur de Coupe de France des clubs » sera décerné aux vainqueurs de la Coupe de France des Clubs.</w:t>
      </w:r>
    </w:p>
    <w:p w14:paraId="0507CB6D" w14:textId="77777777" w:rsidR="00BD52F6" w:rsidRDefault="00BD52F6" w:rsidP="007811F4"/>
    <w:p w14:paraId="3052C58F" w14:textId="71D08673" w:rsidR="00BD52F6" w:rsidRDefault="00BD52F6" w:rsidP="00BD52F6">
      <w:r>
        <w:t>Le titre de « Vainqueur de Coupe de France Jeunes » sera décerné aux vainqueurs de la Coupe de France Jeunes.</w:t>
      </w:r>
    </w:p>
    <w:p w14:paraId="6CDB337A" w14:textId="77777777" w:rsidR="00BD52F6" w:rsidRDefault="00BD52F6" w:rsidP="007811F4"/>
    <w:p w14:paraId="5ADB7491" w14:textId="77777777" w:rsidR="00C7235A" w:rsidRDefault="00C7235A" w:rsidP="009C2672"/>
    <w:p w14:paraId="4D16548F" w14:textId="38B26E2E" w:rsidR="00C129C1" w:rsidRDefault="007203AA" w:rsidP="00D95199">
      <w:pPr>
        <w:pStyle w:val="Titre3"/>
      </w:pPr>
      <w:bookmarkStart w:id="54" w:name="_OrganiSATION_des_responsables"/>
      <w:bookmarkStart w:id="55" w:name="_Toc155194227"/>
      <w:bookmarkStart w:id="56" w:name="_Toc199868012"/>
      <w:bookmarkEnd w:id="54"/>
      <w:r>
        <w:t>Organi</w:t>
      </w:r>
      <w:r w:rsidR="005D3BAA">
        <w:t>SATION</w:t>
      </w:r>
      <w:r>
        <w:t xml:space="preserve"> des responsables techniques des compétitions</w:t>
      </w:r>
      <w:bookmarkEnd w:id="55"/>
      <w:r w:rsidR="005D3BAA">
        <w:t xml:space="preserve"> / Jury / OFficiels</w:t>
      </w:r>
      <w:bookmarkEnd w:id="56"/>
    </w:p>
    <w:p w14:paraId="3A0F0EF6" w14:textId="77777777" w:rsidR="00C5783F" w:rsidRDefault="00C5783F" w:rsidP="009C2672"/>
    <w:p w14:paraId="2B26D9C8" w14:textId="691C400A" w:rsidR="00C30C2D" w:rsidRDefault="00F84507" w:rsidP="009C2672">
      <w:r>
        <w:t>L</w:t>
      </w:r>
      <w:r w:rsidR="00D30140">
        <w:t>e</w:t>
      </w:r>
      <w:r>
        <w:t xml:space="preserve">s compétitions officielles de Showdown FFH sont organisées par </w:t>
      </w:r>
      <w:r w:rsidR="002C413F">
        <w:t>un comité</w:t>
      </w:r>
      <w:r>
        <w:t xml:space="preserve"> d’organisation Local</w:t>
      </w:r>
      <w:r w:rsidR="002C413F">
        <w:t xml:space="preserve"> (Club / CDH / CRH</w:t>
      </w:r>
      <w:r w:rsidR="00C30C2D">
        <w:t>)</w:t>
      </w:r>
      <w:r w:rsidR="002C413F">
        <w:t xml:space="preserve"> affilié</w:t>
      </w:r>
      <w:r w:rsidR="00C30C2D">
        <w:t xml:space="preserve"> à la FFH, en </w:t>
      </w:r>
      <w:r w:rsidR="00D30140">
        <w:t>collaboration</w:t>
      </w:r>
      <w:r w:rsidR="00C30C2D">
        <w:t xml:space="preserve"> avec la commission sportive Showdown FFH</w:t>
      </w:r>
    </w:p>
    <w:p w14:paraId="0D06C436" w14:textId="77777777" w:rsidR="00EC1A48" w:rsidRDefault="00EC1A48" w:rsidP="009C2672"/>
    <w:p w14:paraId="319A8F37" w14:textId="5A56141E" w:rsidR="00BF08FE" w:rsidRDefault="00C97DB1" w:rsidP="00C97DB1">
      <w:r>
        <w:t>Chaque compétition est supervisée par une équipe de responsables techniques et officiels</w:t>
      </w:r>
      <w:r w:rsidR="00FA634A">
        <w:t xml:space="preserve">, tous obligatoirement licenciés FFH option cadre showdown, </w:t>
      </w:r>
      <w:r>
        <w:t xml:space="preserve">composée </w:t>
      </w:r>
      <w:r w:rsidR="00FC173E">
        <w:t xml:space="preserve">de </w:t>
      </w:r>
      <w:r>
        <w:t>:</w:t>
      </w:r>
    </w:p>
    <w:p w14:paraId="179D4845" w14:textId="251028FD" w:rsidR="00C97DB1" w:rsidRDefault="00FC173E" w:rsidP="00C97DB1">
      <w:pPr>
        <w:pStyle w:val="Paragraphedeliste"/>
        <w:numPr>
          <w:ilvl w:val="0"/>
          <w:numId w:val="44"/>
        </w:numPr>
      </w:pPr>
      <w:r>
        <w:t>un</w:t>
      </w:r>
      <w:r w:rsidR="005012B6">
        <w:t xml:space="preserve"> directeur de tournoi</w:t>
      </w:r>
      <w:r w:rsidR="00361F1C">
        <w:t xml:space="preserve">, </w:t>
      </w:r>
      <w:r w:rsidR="00436FBC">
        <w:t xml:space="preserve">proposé par l’organisateur et validé par </w:t>
      </w:r>
      <w:r w:rsidR="00361F1C">
        <w:t xml:space="preserve">la </w:t>
      </w:r>
      <w:r w:rsidR="00DC514C">
        <w:t>commission ;</w:t>
      </w:r>
    </w:p>
    <w:p w14:paraId="67A8D4B0" w14:textId="7BA0F26E" w:rsidR="00FC173E" w:rsidRDefault="00FC173E" w:rsidP="00C97DB1">
      <w:pPr>
        <w:pStyle w:val="Paragraphedeliste"/>
        <w:numPr>
          <w:ilvl w:val="0"/>
          <w:numId w:val="44"/>
        </w:numPr>
      </w:pPr>
      <w:r>
        <w:t>un chef-arbitre</w:t>
      </w:r>
      <w:r w:rsidR="00FA634A">
        <w:t> </w:t>
      </w:r>
      <w:r w:rsidR="00361F1C">
        <w:t xml:space="preserve">nommé par la commission </w:t>
      </w:r>
      <w:r w:rsidR="00FA634A">
        <w:t>;</w:t>
      </w:r>
    </w:p>
    <w:p w14:paraId="1C28FB0D" w14:textId="17494450" w:rsidR="00FC173E" w:rsidRDefault="00FC173E" w:rsidP="00C97DB1">
      <w:pPr>
        <w:pStyle w:val="Paragraphedeliste"/>
        <w:numPr>
          <w:ilvl w:val="0"/>
          <w:numId w:val="44"/>
        </w:numPr>
      </w:pPr>
      <w:r>
        <w:t>un adjoint au chef arbitre</w:t>
      </w:r>
      <w:r w:rsidR="00FA634A">
        <w:t> </w:t>
      </w:r>
      <w:r w:rsidR="00436FBC">
        <w:t>nommé par la commission ;</w:t>
      </w:r>
    </w:p>
    <w:p w14:paraId="4FC0E1F1" w14:textId="13C84A1B" w:rsidR="005935D9" w:rsidRDefault="005935D9" w:rsidP="00C97DB1">
      <w:pPr>
        <w:pStyle w:val="Paragraphedeliste"/>
        <w:numPr>
          <w:ilvl w:val="0"/>
          <w:numId w:val="44"/>
        </w:numPr>
      </w:pPr>
      <w:r>
        <w:t>d’un minimum d</w:t>
      </w:r>
      <w:r w:rsidR="00AA5013">
        <w:t>e 2</w:t>
      </w:r>
      <w:r w:rsidR="00CE7C96">
        <w:t xml:space="preserve"> </w:t>
      </w:r>
      <w:r>
        <w:t>arbitre</w:t>
      </w:r>
      <w:r w:rsidR="00AA5013">
        <w:t>s</w:t>
      </w:r>
      <w:r>
        <w:t xml:space="preserve"> par table de compétition</w:t>
      </w:r>
      <w:r w:rsidR="00CE7C96">
        <w:t>.</w:t>
      </w:r>
    </w:p>
    <w:p w14:paraId="7B7600A7" w14:textId="77777777" w:rsidR="00FA634A" w:rsidRDefault="00FA634A" w:rsidP="00FA634A"/>
    <w:p w14:paraId="226401C2" w14:textId="23853386" w:rsidR="007203AA" w:rsidRDefault="007203AA" w:rsidP="00D95199">
      <w:pPr>
        <w:pStyle w:val="Titre3"/>
      </w:pPr>
      <w:bookmarkStart w:id="57" w:name="_Toc155194229"/>
      <w:bookmarkStart w:id="58" w:name="_Toc199868013"/>
      <w:r>
        <w:t>Engagement moral</w:t>
      </w:r>
      <w:bookmarkEnd w:id="57"/>
      <w:bookmarkEnd w:id="58"/>
    </w:p>
    <w:p w14:paraId="2ACA8D68" w14:textId="77777777" w:rsidR="000B5D87" w:rsidRPr="000B5D87" w:rsidRDefault="000B5D87" w:rsidP="000B5D87">
      <w:pPr>
        <w:rPr>
          <w:lang w:eastAsia="fr-FR"/>
        </w:rPr>
      </w:pPr>
    </w:p>
    <w:p w14:paraId="16BCAD97" w14:textId="28F9B070" w:rsidR="000B5D87" w:rsidRDefault="000B5D87" w:rsidP="000B5D87">
      <w:pPr>
        <w:rPr>
          <w:lang w:eastAsia="fr-FR"/>
        </w:rPr>
      </w:pPr>
      <w:r>
        <w:rPr>
          <w:lang w:eastAsia="fr-FR"/>
        </w:rPr>
        <w:t>Par sa participation à une manifestation sportive organisée sous l’égide de la Commission sportive</w:t>
      </w:r>
      <w:r w:rsidRPr="2C52C03A">
        <w:rPr>
          <w:highlight w:val="yellow"/>
        </w:rPr>
        <w:t xml:space="preserve"> </w:t>
      </w:r>
      <w:r w:rsidR="00E731EB">
        <w:rPr>
          <w:rFonts w:cstheme="minorHAnsi"/>
        </w:rPr>
        <w:t>showdown</w:t>
      </w:r>
      <w:r w:rsidR="00E731EB" w:rsidRPr="001F6215">
        <w:rPr>
          <w:rFonts w:cstheme="minorHAnsi"/>
        </w:rPr>
        <w:t xml:space="preserve"> </w:t>
      </w:r>
      <w:r w:rsidRPr="2C52C03A">
        <w:t xml:space="preserve">de la </w:t>
      </w:r>
      <w:r w:rsidR="004851BF">
        <w:rPr>
          <w:lang w:eastAsia="fr-FR"/>
        </w:rPr>
        <w:t>FFH</w:t>
      </w:r>
      <w:r>
        <w:rPr>
          <w:lang w:eastAsia="fr-FR"/>
        </w:rPr>
        <w:t xml:space="preserve">, tout participant (club, sportif, entraineur, encadrant, accompagnateur, assistant sportif et/ou de vie, officiel, bénévole) </w:t>
      </w:r>
      <w:r w:rsidR="00322579">
        <w:rPr>
          <w:lang w:eastAsia="fr-FR"/>
        </w:rPr>
        <w:t>s</w:t>
      </w:r>
      <w:r w:rsidR="00322579" w:rsidRPr="00322579">
        <w:rPr>
          <w:lang w:eastAsia="fr-FR"/>
        </w:rPr>
        <w:t xml:space="preserve">'engage à respecter les </w:t>
      </w:r>
      <w:r w:rsidR="00322579">
        <w:rPr>
          <w:lang w:eastAsia="fr-FR"/>
        </w:rPr>
        <w:t>règles</w:t>
      </w:r>
      <w:r w:rsidR="00322579" w:rsidRPr="00322579">
        <w:rPr>
          <w:lang w:eastAsia="fr-FR"/>
        </w:rPr>
        <w:t xml:space="preserve"> qui sont énoncé</w:t>
      </w:r>
      <w:r w:rsidR="006B4B27">
        <w:rPr>
          <w:lang w:eastAsia="fr-FR"/>
        </w:rPr>
        <w:t>e</w:t>
      </w:r>
      <w:r w:rsidR="00322579" w:rsidRPr="00322579">
        <w:rPr>
          <w:lang w:eastAsia="fr-FR"/>
        </w:rPr>
        <w:t>s</w:t>
      </w:r>
      <w:r w:rsidR="00322579">
        <w:rPr>
          <w:lang w:eastAsia="fr-FR"/>
        </w:rPr>
        <w:t xml:space="preserve"> dans le présent document</w:t>
      </w:r>
      <w:r w:rsidR="008F259B">
        <w:rPr>
          <w:lang w:eastAsia="fr-FR"/>
        </w:rPr>
        <w:t xml:space="preserve">, ainsi que </w:t>
      </w:r>
      <w:r w:rsidR="00551D3D">
        <w:rPr>
          <w:lang w:eastAsia="fr-FR"/>
        </w:rPr>
        <w:t xml:space="preserve">les </w:t>
      </w:r>
      <w:r w:rsidR="00531A2A">
        <w:rPr>
          <w:lang w:eastAsia="fr-FR"/>
        </w:rPr>
        <w:t>autres documents de référence</w:t>
      </w:r>
      <w:r w:rsidR="00551D3D">
        <w:rPr>
          <w:lang w:eastAsia="fr-FR"/>
        </w:rPr>
        <w:t xml:space="preserve"> </w:t>
      </w:r>
      <w:r w:rsidR="001B100A">
        <w:rPr>
          <w:lang w:eastAsia="fr-FR"/>
        </w:rPr>
        <w:t>qui s’y rattachent</w:t>
      </w:r>
      <w:r w:rsidR="00467416">
        <w:rPr>
          <w:lang w:eastAsia="fr-FR"/>
        </w:rPr>
        <w:t xml:space="preserve">, </w:t>
      </w:r>
      <w:r w:rsidR="00322579" w:rsidRPr="00322579">
        <w:rPr>
          <w:lang w:eastAsia="fr-FR"/>
        </w:rPr>
        <w:t>reconnai</w:t>
      </w:r>
      <w:r w:rsidR="00467416">
        <w:rPr>
          <w:lang w:eastAsia="fr-FR"/>
        </w:rPr>
        <w:t>t</w:t>
      </w:r>
      <w:r w:rsidR="00322579" w:rsidRPr="00322579">
        <w:rPr>
          <w:lang w:eastAsia="fr-FR"/>
        </w:rPr>
        <w:t xml:space="preserve"> l'importance de ces engagements et </w:t>
      </w:r>
      <w:r w:rsidR="00467416">
        <w:rPr>
          <w:lang w:eastAsia="fr-FR"/>
        </w:rPr>
        <w:t>s’engage</w:t>
      </w:r>
      <w:r w:rsidR="00322579" w:rsidRPr="00322579">
        <w:rPr>
          <w:lang w:eastAsia="fr-FR"/>
        </w:rPr>
        <w:t xml:space="preserve"> à les intégrer dans </w:t>
      </w:r>
      <w:r w:rsidR="00467416">
        <w:rPr>
          <w:lang w:eastAsia="fr-FR"/>
        </w:rPr>
        <w:t>s</w:t>
      </w:r>
      <w:r w:rsidR="00322579" w:rsidRPr="00322579">
        <w:rPr>
          <w:lang w:eastAsia="fr-FR"/>
        </w:rPr>
        <w:t>a conduite personnelle et professionnelle.</w:t>
      </w:r>
    </w:p>
    <w:p w14:paraId="7B55D129" w14:textId="3C4C2116" w:rsidR="4FE61EB3" w:rsidRPr="00850912" w:rsidRDefault="4FE61EB3" w:rsidP="2C52C03A">
      <w:pPr>
        <w:rPr>
          <w:b/>
          <w:bCs/>
          <w:color w:val="FF0000"/>
          <w:lang w:eastAsia="fr-FR"/>
        </w:rPr>
      </w:pPr>
    </w:p>
    <w:p w14:paraId="56FE376E" w14:textId="77777777" w:rsidR="00811A02" w:rsidRDefault="00811A02" w:rsidP="000B5D87">
      <w:pPr>
        <w:rPr>
          <w:lang w:eastAsia="fr-FR"/>
        </w:rPr>
      </w:pPr>
    </w:p>
    <w:p w14:paraId="2F4CD24D" w14:textId="481673CC" w:rsidR="007203AA" w:rsidRDefault="007203AA" w:rsidP="00D95199">
      <w:pPr>
        <w:pStyle w:val="Titre3"/>
      </w:pPr>
      <w:bookmarkStart w:id="59" w:name="_Toc155194230"/>
      <w:bookmarkStart w:id="60" w:name="_Toc199868014"/>
      <w:r>
        <w:t>Droit à l’image</w:t>
      </w:r>
      <w:bookmarkEnd w:id="59"/>
      <w:bookmarkEnd w:id="60"/>
    </w:p>
    <w:p w14:paraId="766C6287" w14:textId="77777777" w:rsidR="00AC5BCB" w:rsidRDefault="00AC5BCB" w:rsidP="00AC5BCB">
      <w:pPr>
        <w:rPr>
          <w:lang w:eastAsia="fr-FR"/>
        </w:rPr>
      </w:pPr>
    </w:p>
    <w:p w14:paraId="48A6A5D3" w14:textId="7B445F08" w:rsidR="002F5E51" w:rsidRDefault="002F5E51" w:rsidP="002F5E51">
      <w:pPr>
        <w:rPr>
          <w:lang w:eastAsia="fr-FR"/>
        </w:rPr>
      </w:pPr>
      <w:r>
        <w:rPr>
          <w:lang w:eastAsia="fr-FR"/>
        </w:rPr>
        <w:lastRenderedPageBreak/>
        <w:t xml:space="preserve">Par sa participation à une </w:t>
      </w:r>
      <w:r w:rsidR="0032432E">
        <w:rPr>
          <w:lang w:eastAsia="fr-FR"/>
        </w:rPr>
        <w:t>manifestation sportive</w:t>
      </w:r>
      <w:r>
        <w:rPr>
          <w:lang w:eastAsia="fr-FR"/>
        </w:rPr>
        <w:t xml:space="preserve"> organisée sous l’égide de la Commission sportive</w:t>
      </w:r>
      <w:r w:rsidRPr="002F5E51">
        <w:rPr>
          <w:rFonts w:cstheme="minorHAnsi"/>
          <w:highlight w:val="yellow"/>
        </w:rPr>
        <w:t xml:space="preserve"> </w:t>
      </w:r>
      <w:r w:rsidR="00E731EB">
        <w:rPr>
          <w:rFonts w:cstheme="minorHAnsi"/>
        </w:rPr>
        <w:t>showdown</w:t>
      </w:r>
      <w:r w:rsidR="00E731EB" w:rsidRPr="001F6215">
        <w:rPr>
          <w:rFonts w:cstheme="minorHAnsi"/>
        </w:rPr>
        <w:t xml:space="preserve"> </w:t>
      </w:r>
      <w:r>
        <w:rPr>
          <w:rFonts w:cstheme="minorHAnsi"/>
        </w:rPr>
        <w:t xml:space="preserve">de la </w:t>
      </w:r>
      <w:r w:rsidR="004851BF">
        <w:rPr>
          <w:lang w:eastAsia="fr-FR"/>
        </w:rPr>
        <w:t>FFH</w:t>
      </w:r>
      <w:r>
        <w:rPr>
          <w:lang w:eastAsia="fr-FR"/>
        </w:rPr>
        <w:t xml:space="preserve">, tout </w:t>
      </w:r>
      <w:r w:rsidR="0014338E">
        <w:rPr>
          <w:lang w:eastAsia="fr-FR"/>
        </w:rPr>
        <w:t>participant (</w:t>
      </w:r>
      <w:r w:rsidR="00411A89">
        <w:rPr>
          <w:lang w:eastAsia="fr-FR"/>
        </w:rPr>
        <w:t xml:space="preserve">club, </w:t>
      </w:r>
      <w:r>
        <w:rPr>
          <w:lang w:eastAsia="fr-FR"/>
        </w:rPr>
        <w:t>sportif, entraineur,</w:t>
      </w:r>
      <w:r w:rsidR="0032432E">
        <w:rPr>
          <w:lang w:eastAsia="fr-FR"/>
        </w:rPr>
        <w:t xml:space="preserve"> encadrant,</w:t>
      </w:r>
      <w:r>
        <w:rPr>
          <w:lang w:eastAsia="fr-FR"/>
        </w:rPr>
        <w:t xml:space="preserve"> accompagnateur, </w:t>
      </w:r>
      <w:r w:rsidR="0032432E">
        <w:rPr>
          <w:lang w:eastAsia="fr-FR"/>
        </w:rPr>
        <w:t>assistant sportif et/ou de vie</w:t>
      </w:r>
      <w:r w:rsidR="0014338E">
        <w:rPr>
          <w:lang w:eastAsia="fr-FR"/>
        </w:rPr>
        <w:t>, officiel, bénévole)</w:t>
      </w:r>
      <w:r w:rsidR="008555DD">
        <w:rPr>
          <w:lang w:eastAsia="fr-FR"/>
        </w:rPr>
        <w:t xml:space="preserve"> </w:t>
      </w:r>
      <w:r>
        <w:rPr>
          <w:lang w:eastAsia="fr-FR"/>
        </w:rPr>
        <w:t xml:space="preserve">autorise expressément la FFH (ou ses </w:t>
      </w:r>
      <w:r w:rsidR="00AE680C">
        <w:rPr>
          <w:lang w:eastAsia="fr-FR"/>
        </w:rPr>
        <w:t>ayants-droits</w:t>
      </w:r>
      <w:r>
        <w:rPr>
          <w:lang w:eastAsia="fr-FR"/>
        </w:rPr>
        <w:t>) à utiliser ou faire utiliser ou reproduire ou faire reproduire son nom, son image, sa voix et sa prestation sportive</w:t>
      </w:r>
      <w:r w:rsidR="005053CF">
        <w:rPr>
          <w:lang w:eastAsia="fr-FR"/>
        </w:rPr>
        <w:t>,</w:t>
      </w:r>
      <w:r>
        <w:rPr>
          <w:lang w:eastAsia="fr-FR"/>
        </w:rPr>
        <w:t xml:space="preserve"> en vue de toute exploitation directe ou sous forme dérivée et ce, sur tout support, dans le monde entier, par tous les moyens connus ou inconnus à ce jour. Cette utilisation pourra être réalisée à titre commercial ou afin d’assurer la promotion de l’évènement.</w:t>
      </w:r>
    </w:p>
    <w:p w14:paraId="3C346EF6" w14:textId="680BFEC0" w:rsidR="002F5E51" w:rsidRDefault="002F5E51" w:rsidP="002F5E51">
      <w:pPr>
        <w:rPr>
          <w:lang w:eastAsia="fr-FR"/>
        </w:rPr>
      </w:pPr>
      <w:r>
        <w:rPr>
          <w:lang w:eastAsia="fr-FR"/>
        </w:rPr>
        <w:t xml:space="preserve">La FFH s’engage à ne pas utiliser l’image </w:t>
      </w:r>
      <w:r w:rsidR="00362AA6">
        <w:rPr>
          <w:lang w:eastAsia="fr-FR"/>
        </w:rPr>
        <w:t xml:space="preserve">des participants à ces manifestations </w:t>
      </w:r>
      <w:r>
        <w:rPr>
          <w:lang w:eastAsia="fr-FR"/>
        </w:rPr>
        <w:t xml:space="preserve">d’une manière qui pourrait être dévalorisante ou attentatoire à la vie privée de </w:t>
      </w:r>
      <w:r w:rsidR="00362AA6">
        <w:rPr>
          <w:lang w:eastAsia="fr-FR"/>
        </w:rPr>
        <w:t>ces derniers</w:t>
      </w:r>
      <w:r>
        <w:rPr>
          <w:lang w:eastAsia="fr-FR"/>
        </w:rPr>
        <w:t>.</w:t>
      </w:r>
    </w:p>
    <w:p w14:paraId="1C30CEAB" w14:textId="116A9652" w:rsidR="002F5E51" w:rsidRDefault="002F5E51" w:rsidP="002F5E51">
      <w:pPr>
        <w:rPr>
          <w:lang w:eastAsia="fr-FR"/>
        </w:rPr>
      </w:pPr>
      <w:r>
        <w:rPr>
          <w:lang w:eastAsia="fr-FR"/>
        </w:rPr>
        <w:t xml:space="preserve">Si </w:t>
      </w:r>
      <w:r w:rsidR="00AE680C">
        <w:rPr>
          <w:lang w:eastAsia="fr-FR"/>
        </w:rPr>
        <w:t>un participant quel qu’il soit</w:t>
      </w:r>
      <w:r>
        <w:rPr>
          <w:lang w:eastAsia="fr-FR"/>
        </w:rPr>
        <w:t xml:space="preserve"> s’y oppose, il devra expressément le signaler à la commission sportive au plus tard </w:t>
      </w:r>
      <w:r w:rsidR="00383E9F">
        <w:rPr>
          <w:lang w:eastAsia="fr-FR"/>
        </w:rPr>
        <w:t>la veille</w:t>
      </w:r>
      <w:r>
        <w:rPr>
          <w:lang w:eastAsia="fr-FR"/>
        </w:rPr>
        <w:t xml:space="preserve"> d</w:t>
      </w:r>
      <w:r w:rsidR="00AE680C">
        <w:rPr>
          <w:lang w:eastAsia="fr-FR"/>
        </w:rPr>
        <w:t>e la manifestation à laquelle il participe</w:t>
      </w:r>
      <w:r>
        <w:rPr>
          <w:lang w:eastAsia="fr-FR"/>
        </w:rPr>
        <w:t>.</w:t>
      </w:r>
    </w:p>
    <w:p w14:paraId="0445967A" w14:textId="77777777" w:rsidR="00EC1A48" w:rsidRDefault="00EC1A48" w:rsidP="00AC5BCB">
      <w:pPr>
        <w:rPr>
          <w:lang w:eastAsia="fr-FR"/>
        </w:rPr>
      </w:pPr>
    </w:p>
    <w:p w14:paraId="6AE76A7F" w14:textId="206523F7" w:rsidR="006C1BC8" w:rsidRDefault="007203AA" w:rsidP="00D95199">
      <w:pPr>
        <w:pStyle w:val="Titre3"/>
      </w:pPr>
      <w:bookmarkStart w:id="61" w:name="_Toc155194231"/>
      <w:bookmarkStart w:id="62" w:name="_Toc199868015"/>
      <w:r>
        <w:t>Données</w:t>
      </w:r>
      <w:r w:rsidR="003905F4">
        <w:t xml:space="preserve"> nominatives</w:t>
      </w:r>
      <w:bookmarkEnd w:id="61"/>
      <w:bookmarkEnd w:id="62"/>
    </w:p>
    <w:p w14:paraId="2E29B435" w14:textId="77777777" w:rsidR="008555DD" w:rsidRDefault="008555DD" w:rsidP="008555DD">
      <w:pPr>
        <w:rPr>
          <w:lang w:eastAsia="fr-FR"/>
        </w:rPr>
      </w:pPr>
    </w:p>
    <w:p w14:paraId="1FDF9CC5" w14:textId="2CA6187A" w:rsidR="00E03518" w:rsidRDefault="00E03518" w:rsidP="00E03518">
      <w:pPr>
        <w:rPr>
          <w:lang w:eastAsia="fr-FR"/>
        </w:rPr>
      </w:pPr>
      <w:r>
        <w:rPr>
          <w:lang w:eastAsia="fr-FR"/>
        </w:rPr>
        <w:t>Par sa participation à une manifestation sportive organisée sous l’égide de la Commission sportive</w:t>
      </w:r>
      <w:r w:rsidRPr="002F5E51">
        <w:rPr>
          <w:rFonts w:cstheme="minorHAnsi"/>
          <w:highlight w:val="yellow"/>
        </w:rPr>
        <w:t xml:space="preserve"> </w:t>
      </w:r>
      <w:r w:rsidR="00E731EB">
        <w:rPr>
          <w:rFonts w:cstheme="minorHAnsi"/>
        </w:rPr>
        <w:t>showdown</w:t>
      </w:r>
      <w:r w:rsidR="00E731EB" w:rsidRPr="001F6215">
        <w:rPr>
          <w:rFonts w:cstheme="minorHAnsi"/>
        </w:rPr>
        <w:t xml:space="preserve"> </w:t>
      </w:r>
      <w:r>
        <w:rPr>
          <w:rFonts w:cstheme="minorHAnsi"/>
        </w:rPr>
        <w:t xml:space="preserve">de la </w:t>
      </w:r>
      <w:r w:rsidR="004851BF">
        <w:rPr>
          <w:lang w:eastAsia="fr-FR"/>
        </w:rPr>
        <w:t>FFH</w:t>
      </w:r>
      <w:r>
        <w:rPr>
          <w:lang w:eastAsia="fr-FR"/>
        </w:rPr>
        <w:t>, tout participant (club, sportif, entraineur, encadrant, accompagnateur, assistant sportif et/ou de vie, officiel, bénévole) autorise expressément la FFH (ou ses ayants-droits) à utiliser ou faire utiliser son nom</w:t>
      </w:r>
      <w:r w:rsidR="00AE665E">
        <w:rPr>
          <w:lang w:eastAsia="fr-FR"/>
        </w:rPr>
        <w:t>,</w:t>
      </w:r>
      <w:r w:rsidR="009A5B96">
        <w:rPr>
          <w:lang w:eastAsia="fr-FR"/>
        </w:rPr>
        <w:t xml:space="preserve"> </w:t>
      </w:r>
      <w:r w:rsidR="00622982">
        <w:rPr>
          <w:lang w:eastAsia="fr-FR"/>
        </w:rPr>
        <w:t xml:space="preserve">son sexe, </w:t>
      </w:r>
      <w:r w:rsidR="009A5B96">
        <w:rPr>
          <w:lang w:eastAsia="fr-FR"/>
        </w:rPr>
        <w:t>son âge, sa catégorie sportive,</w:t>
      </w:r>
      <w:r>
        <w:rPr>
          <w:lang w:eastAsia="fr-FR"/>
        </w:rPr>
        <w:t xml:space="preserve"> </w:t>
      </w:r>
      <w:r w:rsidR="000F63BE">
        <w:rPr>
          <w:lang w:eastAsia="fr-FR"/>
        </w:rPr>
        <w:t>ses résultats</w:t>
      </w:r>
      <w:r>
        <w:rPr>
          <w:lang w:eastAsia="fr-FR"/>
        </w:rPr>
        <w:t xml:space="preserve"> sporti</w:t>
      </w:r>
      <w:r w:rsidR="000F63BE">
        <w:rPr>
          <w:lang w:eastAsia="fr-FR"/>
        </w:rPr>
        <w:t>fs</w:t>
      </w:r>
      <w:r>
        <w:rPr>
          <w:lang w:eastAsia="fr-FR"/>
        </w:rPr>
        <w:t xml:space="preserve">, en vue de toute exploitation directe ou sous forme dérivée et ce, sur tout support, dans le monde entier, par tous les moyens connus ou inconnus à ce jour. </w:t>
      </w:r>
    </w:p>
    <w:p w14:paraId="55995D41" w14:textId="77777777" w:rsidR="00BF715E" w:rsidRDefault="00BF715E" w:rsidP="00E03518">
      <w:pPr>
        <w:rPr>
          <w:lang w:eastAsia="fr-FR"/>
        </w:rPr>
      </w:pPr>
    </w:p>
    <w:p w14:paraId="608DF8E5" w14:textId="13A5A0F1" w:rsidR="00E03518" w:rsidRDefault="00E03518" w:rsidP="00E03518">
      <w:pPr>
        <w:rPr>
          <w:lang w:eastAsia="fr-FR"/>
        </w:rPr>
      </w:pPr>
      <w:r>
        <w:rPr>
          <w:lang w:eastAsia="fr-FR"/>
        </w:rPr>
        <w:t xml:space="preserve">La FFH s’engage à ne pas utiliser </w:t>
      </w:r>
      <w:r w:rsidR="00BF715E">
        <w:rPr>
          <w:lang w:eastAsia="fr-FR"/>
        </w:rPr>
        <w:t>les données</w:t>
      </w:r>
      <w:r>
        <w:rPr>
          <w:lang w:eastAsia="fr-FR"/>
        </w:rPr>
        <w:t xml:space="preserve"> des participants à ces manifestations d’une manière qui pourrait être dévalorisante ou attentatoire à la vie privée de ces derniers.</w:t>
      </w:r>
    </w:p>
    <w:p w14:paraId="211D594E" w14:textId="77777777" w:rsidR="00BF715E" w:rsidRDefault="00BF715E" w:rsidP="00E03518">
      <w:pPr>
        <w:rPr>
          <w:lang w:eastAsia="fr-FR"/>
        </w:rPr>
      </w:pPr>
    </w:p>
    <w:p w14:paraId="41926666" w14:textId="1A299AFE" w:rsidR="00E03518" w:rsidRDefault="00E03518" w:rsidP="00E03518">
      <w:pPr>
        <w:rPr>
          <w:lang w:eastAsia="fr-FR"/>
        </w:rPr>
      </w:pPr>
      <w:r>
        <w:rPr>
          <w:lang w:eastAsia="fr-FR"/>
        </w:rPr>
        <w:t xml:space="preserve">Si un participant quel qu’il soit s’y oppose, il devra expressément le signaler à la commission sportive au plus tard </w:t>
      </w:r>
      <w:r w:rsidR="00383E9F">
        <w:rPr>
          <w:lang w:eastAsia="fr-FR"/>
        </w:rPr>
        <w:t>la veille</w:t>
      </w:r>
      <w:r>
        <w:rPr>
          <w:lang w:eastAsia="fr-FR"/>
        </w:rPr>
        <w:t xml:space="preserve"> de la manifestation à laquelle il participe.</w:t>
      </w:r>
      <w:r w:rsidR="0084228C">
        <w:rPr>
          <w:lang w:eastAsia="fr-FR"/>
        </w:rPr>
        <w:t xml:space="preserve"> Dans le cas de l’utilisation des données personnelles </w:t>
      </w:r>
      <w:r w:rsidR="00022374">
        <w:rPr>
          <w:lang w:eastAsia="fr-FR"/>
        </w:rPr>
        <w:t>ayant pour objectif d’afficher</w:t>
      </w:r>
      <w:r w:rsidR="00494243">
        <w:rPr>
          <w:lang w:eastAsia="fr-FR"/>
        </w:rPr>
        <w:t xml:space="preserve"> publiquement</w:t>
      </w:r>
      <w:r w:rsidR="00022374">
        <w:rPr>
          <w:lang w:eastAsia="fr-FR"/>
        </w:rPr>
        <w:t xml:space="preserve"> les</w:t>
      </w:r>
      <w:r w:rsidR="0084228C">
        <w:rPr>
          <w:lang w:eastAsia="fr-FR"/>
        </w:rPr>
        <w:t xml:space="preserve"> performances </w:t>
      </w:r>
      <w:r w:rsidR="00022374">
        <w:rPr>
          <w:lang w:eastAsia="fr-FR"/>
        </w:rPr>
        <w:t xml:space="preserve">sportives, la FFH pourra remplacer le nom du sportif par un nom </w:t>
      </w:r>
      <w:r w:rsidR="003F108B">
        <w:rPr>
          <w:lang w:eastAsia="fr-FR"/>
        </w:rPr>
        <w:t xml:space="preserve">factice </w:t>
      </w:r>
      <w:r w:rsidR="00464944">
        <w:rPr>
          <w:lang w:eastAsia="fr-FR"/>
        </w:rPr>
        <w:t>de substi</w:t>
      </w:r>
      <w:r w:rsidR="003F108B">
        <w:rPr>
          <w:lang w:eastAsia="fr-FR"/>
        </w:rPr>
        <w:t>tution</w:t>
      </w:r>
      <w:r w:rsidR="00022374">
        <w:rPr>
          <w:lang w:eastAsia="fr-FR"/>
        </w:rPr>
        <w:t>, permettant d’afficher la performance</w:t>
      </w:r>
      <w:r w:rsidR="00AB7D58">
        <w:rPr>
          <w:lang w:eastAsia="fr-FR"/>
        </w:rPr>
        <w:t xml:space="preserve"> sans </w:t>
      </w:r>
      <w:r w:rsidR="003E6550">
        <w:rPr>
          <w:lang w:eastAsia="fr-FR"/>
        </w:rPr>
        <w:t>afficher de données personnelles</w:t>
      </w:r>
      <w:r w:rsidR="003F108B">
        <w:rPr>
          <w:lang w:eastAsia="fr-FR"/>
        </w:rPr>
        <w:t>.</w:t>
      </w:r>
    </w:p>
    <w:p w14:paraId="6F830764" w14:textId="77777777" w:rsidR="003905F4" w:rsidRDefault="003905F4" w:rsidP="009C2672"/>
    <w:p w14:paraId="447DF702" w14:textId="5B8A51C7" w:rsidR="007203AA" w:rsidRDefault="007203AA" w:rsidP="00D95199">
      <w:pPr>
        <w:pStyle w:val="Titre3"/>
      </w:pPr>
      <w:bookmarkStart w:id="63" w:name="_Toc155194232"/>
      <w:bookmarkStart w:id="64" w:name="_Toc199868016"/>
      <w:r>
        <w:t xml:space="preserve">Procédures de </w:t>
      </w:r>
      <w:r w:rsidR="00DD68AE">
        <w:t>protestation</w:t>
      </w:r>
      <w:bookmarkEnd w:id="63"/>
      <w:bookmarkEnd w:id="64"/>
    </w:p>
    <w:p w14:paraId="18D52876" w14:textId="77777777" w:rsidR="007203AA" w:rsidRDefault="007203AA" w:rsidP="009C2672"/>
    <w:p w14:paraId="0A6268DC" w14:textId="53D40FCF" w:rsidR="00A12449" w:rsidRDefault="00A12449" w:rsidP="00A12449">
      <w:r>
        <w:t>Une réclamation doit être formulée par écrit maximum 30 minutes après la fin du match concerné et apportée à la table de match. Le prix de cette réclamation est fixé à 50 euros, à déposer en espèces.</w:t>
      </w:r>
    </w:p>
    <w:p w14:paraId="12515147" w14:textId="77777777" w:rsidR="00A12449" w:rsidRDefault="00A12449" w:rsidP="00A12449"/>
    <w:p w14:paraId="7C5D787D" w14:textId="77777777" w:rsidR="00A12449" w:rsidRDefault="00A12449" w:rsidP="00A12449">
      <w:r>
        <w:t>Le comité de protestation est constitué :</w:t>
      </w:r>
    </w:p>
    <w:p w14:paraId="28E458EF" w14:textId="77777777" w:rsidR="00A12449" w:rsidRDefault="00A12449" w:rsidP="00A12449">
      <w:r>
        <w:t>- Du directeur du tournoi,</w:t>
      </w:r>
    </w:p>
    <w:p w14:paraId="5B3496AC" w14:textId="77777777" w:rsidR="00A12449" w:rsidRDefault="00A12449" w:rsidP="00A12449">
      <w:r>
        <w:t>- Du chef-arbitre ou de son adjoint,</w:t>
      </w:r>
    </w:p>
    <w:p w14:paraId="111397D9" w14:textId="300F6A33" w:rsidR="00A12449" w:rsidRDefault="00A12449" w:rsidP="00A12449">
      <w:r>
        <w:t>- D’un ou une joueuse ainsi que d'un remplaçant à celui-ci (ces derniers devant être choisis lors de la réunion technique),</w:t>
      </w:r>
    </w:p>
    <w:p w14:paraId="37B5187B" w14:textId="037B7CE9" w:rsidR="00A12449" w:rsidRDefault="00A12449" w:rsidP="00A12449">
      <w:r>
        <w:t>- Et d'un membre de la commission ou son représentant</w:t>
      </w:r>
    </w:p>
    <w:p w14:paraId="439177B2" w14:textId="77777777" w:rsidR="00A12449" w:rsidRDefault="00A12449" w:rsidP="00A12449"/>
    <w:p w14:paraId="6E2D935B" w14:textId="024B90CB" w:rsidR="00A12449" w:rsidRDefault="00A12449" w:rsidP="00A12449">
      <w:r>
        <w:lastRenderedPageBreak/>
        <w:t>Le comité ne peut statuer que sur des points relatifs aux règles du jeu et à pouvoir de faire rejouer un match.</w:t>
      </w:r>
    </w:p>
    <w:p w14:paraId="104930DC" w14:textId="77777777" w:rsidR="00A12449" w:rsidRDefault="00A12449" w:rsidP="00A12449"/>
    <w:p w14:paraId="79252681" w14:textId="72BA3372" w:rsidR="00067E93" w:rsidRDefault="00A12449" w:rsidP="00EF0C4F">
      <w:r>
        <w:t>Si la réclamation est acceptée, l'argent versé sera rendu. Si cette dernière est refusée l'argent sera encaissé par la commission.</w:t>
      </w:r>
    </w:p>
    <w:p w14:paraId="6DAA1D84" w14:textId="4708AB3C" w:rsidR="009C2672" w:rsidRDefault="002E24EE" w:rsidP="00D95199">
      <w:pPr>
        <w:pStyle w:val="Titre2"/>
      </w:pPr>
      <w:r>
        <w:br/>
      </w:r>
      <w:bookmarkStart w:id="65" w:name="_Toc155194233"/>
      <w:bookmarkStart w:id="66" w:name="_Toc199868017"/>
      <w:r w:rsidR="009C2672">
        <w:t>Dispositions particulières</w:t>
      </w:r>
      <w:bookmarkEnd w:id="65"/>
      <w:bookmarkEnd w:id="66"/>
    </w:p>
    <w:p w14:paraId="323B55E1" w14:textId="77777777" w:rsidR="00E14E3F" w:rsidRDefault="00E14E3F" w:rsidP="00E14E3F"/>
    <w:p w14:paraId="1A31BD69" w14:textId="3856AF07" w:rsidR="009C2672" w:rsidRDefault="00C76C7E" w:rsidP="00D95199">
      <w:pPr>
        <w:pStyle w:val="Titre3"/>
      </w:pPr>
      <w:bookmarkStart w:id="67" w:name="_Toc199868018"/>
      <w:r>
        <w:t>CHAMPIONNAT DE France</w:t>
      </w:r>
      <w:bookmarkEnd w:id="67"/>
    </w:p>
    <w:p w14:paraId="32C60C11" w14:textId="68F11ECC" w:rsidR="00854F51" w:rsidRDefault="00854F51" w:rsidP="00E42494">
      <w:pPr>
        <w:pStyle w:val="Titre4"/>
      </w:pPr>
      <w:bookmarkStart w:id="68" w:name="_Toc155194236"/>
      <w:bookmarkStart w:id="69" w:name="_Toc199868019"/>
      <w:r>
        <w:t>Description de l’épreuve</w:t>
      </w:r>
      <w:bookmarkEnd w:id="68"/>
      <w:bookmarkEnd w:id="69"/>
    </w:p>
    <w:p w14:paraId="192BDEEC" w14:textId="7184A171" w:rsidR="00B65197" w:rsidRDefault="00B65197" w:rsidP="00B65197">
      <w:r>
        <w:t>Le championnat de France de Showdown est organisé en plusieurs divisions. Il a pour objectif d’établir un classement national des joueurs de Showdown.</w:t>
      </w:r>
    </w:p>
    <w:p w14:paraId="26E3054F" w14:textId="77777777" w:rsidR="00B65197" w:rsidRDefault="00B65197" w:rsidP="00B65197"/>
    <w:p w14:paraId="5487822E" w14:textId="083C0DEC" w:rsidR="00B65197" w:rsidRDefault="00B65197" w:rsidP="00B65197">
      <w:r>
        <w:t>A l’issu</w:t>
      </w:r>
      <w:r w:rsidR="00B70933">
        <w:t>e</w:t>
      </w:r>
      <w:r>
        <w:t xml:space="preserve"> du championnat de France, ce classement sera envoyé à la commission </w:t>
      </w:r>
      <w:r w:rsidR="00904E7F">
        <w:t>Showdown</w:t>
      </w:r>
      <w:r>
        <w:t xml:space="preserve"> de l’IBSA, ce qui permettra aux 30 premières joueuses et aux 30 premiers joueurs d’obtenir des points au</w:t>
      </w:r>
      <w:r w:rsidR="00941BFF">
        <w:t xml:space="preserve"> </w:t>
      </w:r>
      <w:r>
        <w:t>classement international IBSA. Les points correspondant au championnat de France seront affichés</w:t>
      </w:r>
      <w:r w:rsidR="00941BFF">
        <w:t xml:space="preserve"> </w:t>
      </w:r>
      <w:r>
        <w:t>au sein de la colonne NC (national championship) dudit classement.</w:t>
      </w:r>
    </w:p>
    <w:p w14:paraId="08697793" w14:textId="77777777" w:rsidR="00941BFF" w:rsidRDefault="00941BFF" w:rsidP="00B65197"/>
    <w:p w14:paraId="22A74B76" w14:textId="73005EAC" w:rsidR="00B65197" w:rsidRDefault="00B65197" w:rsidP="00B65197">
      <w:r>
        <w:t>Sauf disposition particulière du présent document, les règles et préconisations présentes sur les</w:t>
      </w:r>
      <w:r w:rsidR="00941BFF">
        <w:t xml:space="preserve"> </w:t>
      </w:r>
      <w:r w:rsidR="00904E7F">
        <w:t>guidelines</w:t>
      </w:r>
      <w:r>
        <w:t xml:space="preserve"> de l'IBSA ainsi que le manuel d'organisation d'un tournoi international et national seront</w:t>
      </w:r>
      <w:r w:rsidR="00941BFF">
        <w:t xml:space="preserve"> </w:t>
      </w:r>
      <w:r>
        <w:t>appliquées.</w:t>
      </w:r>
    </w:p>
    <w:p w14:paraId="1BD2F873" w14:textId="77777777" w:rsidR="00941BFF" w:rsidRDefault="00941BFF" w:rsidP="00B65197"/>
    <w:p w14:paraId="77173FBC" w14:textId="1BDA112E" w:rsidR="00B65197" w:rsidRDefault="00B65197" w:rsidP="00B65197">
      <w:r>
        <w:t>Le championnat de France pourra se tenir sur plusieurs périodes de l’année sportive dans la mesure</w:t>
      </w:r>
      <w:r w:rsidR="00941BFF">
        <w:t xml:space="preserve"> </w:t>
      </w:r>
      <w:r>
        <w:t>où toutes les divisions ne seront pas nécessairement jouées sur la même période et au même</w:t>
      </w:r>
      <w:r w:rsidR="00941BFF">
        <w:t xml:space="preserve"> </w:t>
      </w:r>
      <w:r>
        <w:t>endroit.</w:t>
      </w:r>
    </w:p>
    <w:p w14:paraId="6A4C3D25" w14:textId="77777777" w:rsidR="00941BFF" w:rsidRDefault="00941BFF" w:rsidP="00B65197"/>
    <w:p w14:paraId="51F50ADA" w14:textId="77777777" w:rsidR="00B65197" w:rsidRDefault="00B65197" w:rsidP="00B65197">
      <w:r>
        <w:t>Par principe, une division, qu’elle soit masculine ou féminine, doit contenir 16 sportifs.</w:t>
      </w:r>
    </w:p>
    <w:p w14:paraId="6F94BBB6" w14:textId="77777777" w:rsidR="00941BFF" w:rsidRDefault="00941BFF" w:rsidP="00B65197"/>
    <w:p w14:paraId="77247305" w14:textId="6F053EA9" w:rsidR="00B65197" w:rsidRDefault="00B65197" w:rsidP="00B65197">
      <w:r>
        <w:t>S’il s’avère que la dernière division homme ou femme est incomplète, la commission sportive se</w:t>
      </w:r>
      <w:r w:rsidR="00941BFF">
        <w:t xml:space="preserve"> </w:t>
      </w:r>
      <w:r>
        <w:t>réserve le droit de choisir en fonction du nombre de joueurs présents dans cette division :</w:t>
      </w:r>
    </w:p>
    <w:p w14:paraId="4C5D866B" w14:textId="77777777" w:rsidR="00B65197" w:rsidRDefault="00B65197" w:rsidP="00B65197">
      <w:r>
        <w:t>- De maintenir ladite division malgré le fait qu’elle soit incomplète</w:t>
      </w:r>
    </w:p>
    <w:p w14:paraId="3B7CD18C" w14:textId="1082A3EF" w:rsidR="00B65197" w:rsidRDefault="00B65197" w:rsidP="00B65197">
      <w:r>
        <w:t>- Ou d’intégrer les joueurs concernés dans la division supérieure, même si cette dernière</w:t>
      </w:r>
      <w:r w:rsidR="00AC5712">
        <w:t xml:space="preserve"> </w:t>
      </w:r>
      <w:r>
        <w:t>dépasse alors le nombre de 16 joueurs.</w:t>
      </w:r>
    </w:p>
    <w:p w14:paraId="539CFFFB" w14:textId="77777777" w:rsidR="00AC5712" w:rsidRDefault="00AC5712" w:rsidP="00B65197"/>
    <w:p w14:paraId="30E55EAA" w14:textId="03526E6E" w:rsidR="00854F51" w:rsidRDefault="00B65197" w:rsidP="00B65197">
      <w:r>
        <w:t>L’objectif poursuivi par la commission sera de permettre à tous d’avoir la compétition la plus</w:t>
      </w:r>
      <w:r w:rsidR="00AC5712">
        <w:t xml:space="preserve"> </w:t>
      </w:r>
      <w:r>
        <w:t>intéressante et stimulante possible.</w:t>
      </w:r>
    </w:p>
    <w:p w14:paraId="4A5A24EA" w14:textId="77777777" w:rsidR="00AC5712" w:rsidRDefault="00AC5712" w:rsidP="00B65197"/>
    <w:p w14:paraId="3C414A0C" w14:textId="5A6A1E13" w:rsidR="00F226B7" w:rsidRDefault="00F226B7" w:rsidP="00E42494">
      <w:pPr>
        <w:pStyle w:val="Titre4"/>
      </w:pPr>
      <w:bookmarkStart w:id="70" w:name="_Toc155194237"/>
      <w:bookmarkStart w:id="71" w:name="_Toc199868020"/>
      <w:r>
        <w:t>Nationalité</w:t>
      </w:r>
      <w:bookmarkEnd w:id="70"/>
      <w:bookmarkEnd w:id="71"/>
    </w:p>
    <w:p w14:paraId="15A24621" w14:textId="77777777" w:rsidR="00E33A85" w:rsidRDefault="00E33A85" w:rsidP="00E33A85">
      <w:pPr>
        <w:rPr>
          <w:b/>
          <w:bCs/>
        </w:rPr>
      </w:pPr>
    </w:p>
    <w:p w14:paraId="5F090ABA" w14:textId="35BC58AA" w:rsidR="00E33A85" w:rsidRPr="00BF04AB" w:rsidRDefault="00E33A85" w:rsidP="00E33A85">
      <w:r w:rsidRPr="00BF04AB">
        <w:rPr>
          <w:b/>
          <w:bCs/>
        </w:rPr>
        <w:t>Nationalité française obligatoire</w:t>
      </w:r>
    </w:p>
    <w:p w14:paraId="78ED59AF" w14:textId="77777777" w:rsidR="00E33A85" w:rsidRPr="00BF04AB" w:rsidRDefault="00E33A85" w:rsidP="00E33A85"/>
    <w:p w14:paraId="4B85D6A9" w14:textId="24A0DB73" w:rsidR="00C76C7E" w:rsidRDefault="00C76C7E" w:rsidP="00E33A85">
      <w:r w:rsidRPr="00BF04AB">
        <w:t xml:space="preserve">Un justificatif de nationalité française devra être fourni </w:t>
      </w:r>
      <w:r w:rsidR="00017B40" w:rsidRPr="00BF04AB">
        <w:t xml:space="preserve">par chaque </w:t>
      </w:r>
      <w:r w:rsidR="00EF70A7" w:rsidRPr="00BF04AB">
        <w:t>sportif</w:t>
      </w:r>
      <w:r w:rsidR="00017B40" w:rsidRPr="00BF04AB">
        <w:t xml:space="preserve"> lors de sa première inscription en compétition.</w:t>
      </w:r>
    </w:p>
    <w:p w14:paraId="698119C6" w14:textId="77777777" w:rsidR="00C76C7E" w:rsidRDefault="00C76C7E" w:rsidP="00E33A85"/>
    <w:p w14:paraId="44967FCA" w14:textId="0A21290C" w:rsidR="00E33A85" w:rsidRDefault="00E33A85" w:rsidP="00E33A85">
      <w:r>
        <w:t>La nationalité est rendue obligatoire en raison de l’impact des résultats à cette compétition sur les critères de sélection en Équipe de France. La présence d’un étranger pourrait alors fausser une sélection éventuelle</w:t>
      </w:r>
      <w:r w:rsidR="00017B40">
        <w:t>.</w:t>
      </w:r>
    </w:p>
    <w:p w14:paraId="6A840C41" w14:textId="77777777" w:rsidR="00BA3E55" w:rsidRDefault="00BA3E55" w:rsidP="00E33A85"/>
    <w:p w14:paraId="600CD1E3" w14:textId="0BFC6076" w:rsidR="00BA3E55" w:rsidRDefault="001C3301" w:rsidP="00E33A85">
      <w:r w:rsidRPr="00BA3E55">
        <w:t>Il</w:t>
      </w:r>
      <w:r w:rsidR="00BA3E55" w:rsidRPr="00BA3E55">
        <w:t xml:space="preserve"> s'agit aussi du fait que le classement français donne des points à</w:t>
      </w:r>
      <w:r w:rsidR="00BA3E55" w:rsidRPr="00BA3E55">
        <w:br/>
        <w:t>l'international colonne NC du ranking mondial.</w:t>
      </w:r>
    </w:p>
    <w:p w14:paraId="0F4D6502" w14:textId="77777777" w:rsidR="00E33A85" w:rsidRPr="00F226B7" w:rsidRDefault="00E33A85" w:rsidP="00F226B7">
      <w:pPr>
        <w:rPr>
          <w:color w:val="FF0000"/>
        </w:rPr>
      </w:pPr>
    </w:p>
    <w:p w14:paraId="1280F782" w14:textId="4DA617B5" w:rsidR="006631EB" w:rsidRDefault="006631EB" w:rsidP="00E42494">
      <w:pPr>
        <w:pStyle w:val="Titre4"/>
      </w:pPr>
      <w:bookmarkStart w:id="72" w:name="_Toc155194238"/>
      <w:bookmarkStart w:id="73" w:name="_Toc199868021"/>
      <w:r>
        <w:t>Catégorie d’âge</w:t>
      </w:r>
      <w:r w:rsidR="00F226B7">
        <w:t xml:space="preserve"> et de genre</w:t>
      </w:r>
      <w:bookmarkEnd w:id="72"/>
      <w:bookmarkEnd w:id="73"/>
    </w:p>
    <w:p w14:paraId="26910944" w14:textId="451CD56C" w:rsidR="00053005" w:rsidRDefault="00053005" w:rsidP="00053005">
      <w:pPr>
        <w:rPr>
          <w:rStyle w:val="Lienhypertexte"/>
          <w:lang w:val="en-US"/>
        </w:rPr>
      </w:pPr>
      <w:bookmarkStart w:id="74" w:name="_Toc155194239"/>
      <w:r w:rsidRPr="00154B61">
        <w:rPr>
          <w:lang w:val="en-US"/>
        </w:rPr>
        <w:t xml:space="preserve">Cf. </w:t>
      </w:r>
      <w:hyperlink w:anchor="_Catégorie_d’âge_et_1" w:history="1">
        <w:r w:rsidRPr="00154B61">
          <w:rPr>
            <w:rStyle w:val="Lienhypertexte"/>
            <w:lang w:val="en-US"/>
          </w:rPr>
          <w:t>Art A.III.3.d</w:t>
        </w:r>
      </w:hyperlink>
    </w:p>
    <w:p w14:paraId="5C9E8E48" w14:textId="77777777" w:rsidR="00053005" w:rsidRPr="0092122E" w:rsidRDefault="00053005" w:rsidP="00053005">
      <w:pPr>
        <w:rPr>
          <w:lang w:val="en-US"/>
        </w:rPr>
      </w:pPr>
    </w:p>
    <w:p w14:paraId="7D409F1D" w14:textId="74F61F5B" w:rsidR="00152470" w:rsidRDefault="006631EB" w:rsidP="006631EB">
      <w:pPr>
        <w:pStyle w:val="Titre4"/>
      </w:pPr>
      <w:bookmarkStart w:id="75" w:name="_Classifications_ouvertes"/>
      <w:bookmarkStart w:id="76" w:name="_Toc199868022"/>
      <w:bookmarkEnd w:id="75"/>
      <w:r>
        <w:t>Classifications ouvertes</w:t>
      </w:r>
      <w:bookmarkEnd w:id="74"/>
      <w:bookmarkEnd w:id="76"/>
    </w:p>
    <w:p w14:paraId="2FB60D25" w14:textId="10C29335" w:rsidR="00053005" w:rsidRDefault="00053005" w:rsidP="00053005">
      <w:pPr>
        <w:rPr>
          <w:rStyle w:val="Lienhypertexte"/>
          <w:lang w:val="en-US"/>
        </w:rPr>
      </w:pPr>
      <w:r w:rsidRPr="00154B61">
        <w:rPr>
          <w:lang w:val="en-US"/>
        </w:rPr>
        <w:t xml:space="preserve">Cf. </w:t>
      </w:r>
      <w:hyperlink w:anchor="_Classification" w:history="1">
        <w:r w:rsidRPr="00154B61">
          <w:rPr>
            <w:rStyle w:val="Lienhypertexte"/>
            <w:lang w:val="en-US"/>
          </w:rPr>
          <w:t>Art A.III.3.</w:t>
        </w:r>
        <w:r w:rsidR="00CE7C96" w:rsidRPr="00154B61">
          <w:rPr>
            <w:rStyle w:val="Lienhypertexte"/>
            <w:lang w:val="en-US"/>
          </w:rPr>
          <w:t>f</w:t>
        </w:r>
      </w:hyperlink>
    </w:p>
    <w:p w14:paraId="349BED6E" w14:textId="77777777" w:rsidR="006631EB" w:rsidRDefault="006631EB" w:rsidP="00854F51"/>
    <w:p w14:paraId="2F111393" w14:textId="05C891B7" w:rsidR="0023143E" w:rsidRDefault="006631EB" w:rsidP="006631EB">
      <w:pPr>
        <w:pStyle w:val="Titre4"/>
      </w:pPr>
      <w:bookmarkStart w:id="77" w:name="_Toc155194240"/>
      <w:bookmarkStart w:id="78" w:name="_Toc199868023"/>
      <w:r>
        <w:t>Procédures de qualification</w:t>
      </w:r>
      <w:bookmarkEnd w:id="77"/>
      <w:bookmarkEnd w:id="78"/>
      <w:r w:rsidR="0023143E">
        <w:tab/>
      </w:r>
    </w:p>
    <w:p w14:paraId="36C24403" w14:textId="00649E14" w:rsidR="00E13EC2" w:rsidRDefault="00E13EC2" w:rsidP="006631EB">
      <w:r w:rsidRPr="00E13EC2">
        <w:t>Par principe, chaque année, les trois derniers athlètes de chaque division sont relégués à la division inférieure et les trois premiers de chaque division (hors D1) sont promus à la division supérieure</w:t>
      </w:r>
      <w:r>
        <w:t>.</w:t>
      </w:r>
      <w:r w:rsidR="0017297F">
        <w:br/>
      </w:r>
    </w:p>
    <w:p w14:paraId="5F74CA8D" w14:textId="4598F522" w:rsidR="00E13EC2" w:rsidRDefault="00E13EC2" w:rsidP="006631EB">
      <w:r w:rsidRPr="00E13EC2">
        <w:t xml:space="preserve">Si un athlète est </w:t>
      </w:r>
      <w:r w:rsidR="00D94451">
        <w:t>non inscrit</w:t>
      </w:r>
      <w:r w:rsidRPr="00E13EC2">
        <w:t xml:space="preserve"> lors d’un championnat de </w:t>
      </w:r>
      <w:r w:rsidR="00D94451">
        <w:t>France auquel il est censé particip</w:t>
      </w:r>
      <w:r w:rsidR="001C3301">
        <w:t xml:space="preserve">er </w:t>
      </w:r>
      <w:r w:rsidR="00D94451">
        <w:t>étant donné son rang national</w:t>
      </w:r>
      <w:r w:rsidRPr="00E13EC2">
        <w:t>, il sera automatiquement relégué en division inférieure, et sera</w:t>
      </w:r>
      <w:r w:rsidR="001C3301">
        <w:t>,</w:t>
      </w:r>
      <w:r w:rsidRPr="00E13EC2">
        <w:t xml:space="preserve"> l’année suivante, classé</w:t>
      </w:r>
      <w:r w:rsidR="00D94451">
        <w:t xml:space="preserve"> </w:t>
      </w:r>
      <w:r w:rsidRPr="00E13EC2">
        <w:t xml:space="preserve">en dernière place de cette division. Les athlètes promus dans cette division seront classés, pour la constitution des poules de l’année suivante, devant les athlètes étant </w:t>
      </w:r>
      <w:r w:rsidR="00D94451">
        <w:t>non-inscrits N-1.</w:t>
      </w:r>
    </w:p>
    <w:p w14:paraId="1C1B8412" w14:textId="77777777" w:rsidR="00D94451" w:rsidRDefault="00D94451" w:rsidP="006631EB"/>
    <w:p w14:paraId="54645DCA" w14:textId="7BEE875E" w:rsidR="00D94451" w:rsidRDefault="00D94451" w:rsidP="006631EB">
      <w:r>
        <w:t>Si un athlète inscrit déclare forfait avant la compétition, il sera classé dernier de sa division, et répondra au système normal de montée/descente.</w:t>
      </w:r>
    </w:p>
    <w:p w14:paraId="1F599E2C" w14:textId="77777777" w:rsidR="00D94451" w:rsidRDefault="00D94451" w:rsidP="006631EB"/>
    <w:p w14:paraId="54320865" w14:textId="5B46A35B" w:rsidR="00E13EC2" w:rsidRDefault="00E13EC2" w:rsidP="006631EB">
      <w:r w:rsidRPr="00E13EC2">
        <w:t xml:space="preserve">Par exception, certaines règles dérogatoires s’appliquent dans le cas où il y aurait un ou plusieurs joueurs </w:t>
      </w:r>
      <w:r w:rsidR="00D94451">
        <w:t>non-inscrits/</w:t>
      </w:r>
      <w:r w:rsidRPr="00E13EC2">
        <w:t>forfait</w:t>
      </w:r>
      <w:r>
        <w:t>s</w:t>
      </w:r>
      <w:r w:rsidRPr="00E13EC2">
        <w:t>.</w:t>
      </w:r>
    </w:p>
    <w:p w14:paraId="6E8F14F5" w14:textId="285808D9" w:rsidR="006631EB" w:rsidRDefault="00E13EC2" w:rsidP="006631EB">
      <w:r w:rsidRPr="00E13EC2">
        <w:t xml:space="preserve">En présence d’un ou plusieurs athlètes étant </w:t>
      </w:r>
      <w:r w:rsidR="00D94451">
        <w:t>non-inscrits/</w:t>
      </w:r>
      <w:r w:rsidRPr="00E13EC2">
        <w:t>forfait</w:t>
      </w:r>
      <w:r w:rsidR="00D94451">
        <w:t>s</w:t>
      </w:r>
      <w:r w:rsidRPr="00E13EC2">
        <w:t xml:space="preserve"> pour un championnat de France, le nombre d’athlète</w:t>
      </w:r>
      <w:r w:rsidR="00961ABB">
        <w:t>s</w:t>
      </w:r>
      <w:r w:rsidRPr="00E13EC2">
        <w:t xml:space="preserve"> relégué</w:t>
      </w:r>
      <w:r w:rsidR="00961ABB">
        <w:t>s</w:t>
      </w:r>
      <w:r w:rsidRPr="00E13EC2">
        <w:t xml:space="preserve"> pour cette même division sera diminué d’autant. Par exemple, s’il y a un joueur forfait en division 1 masculine en 2023, seuls deux joueurs seront relégués en division 2 pour 2024. S’il y a plus de 3 joueurs relégués, le nombre de promotion sera d’autant.</w:t>
      </w:r>
    </w:p>
    <w:p w14:paraId="14ABDF7D" w14:textId="77777777" w:rsidR="00112B94" w:rsidRDefault="00112B94" w:rsidP="006631EB"/>
    <w:p w14:paraId="211CED52" w14:textId="7D94E884" w:rsidR="002F6003" w:rsidRDefault="002F6003" w:rsidP="00E42494">
      <w:pPr>
        <w:pStyle w:val="Titre4"/>
      </w:pPr>
      <w:bookmarkStart w:id="79" w:name="_Toc155194241"/>
      <w:bookmarkStart w:id="80" w:name="_Toc199868024"/>
      <w:r>
        <w:t>Organisateur</w:t>
      </w:r>
      <w:bookmarkEnd w:id="79"/>
      <w:bookmarkEnd w:id="80"/>
    </w:p>
    <w:p w14:paraId="5F0450A0" w14:textId="159660D6" w:rsidR="00E51E51" w:rsidRDefault="00E51E51" w:rsidP="00E51E51">
      <w:r>
        <w:t xml:space="preserve">Les Championnats de France sont organisés, sous l’égide de la FFH et de sa commission sportive Showdown, par un Comité d’Organisation Local </w:t>
      </w:r>
      <w:r w:rsidR="001C3301">
        <w:t>(</w:t>
      </w:r>
      <w:r>
        <w:t>CO</w:t>
      </w:r>
      <w:r w:rsidR="001C3301">
        <w:t>L)</w:t>
      </w:r>
      <w:r w:rsidR="001B2EDF">
        <w:t xml:space="preserve"> qui s’engage à respecter le Cahier des Charges de l’évènement.</w:t>
      </w:r>
    </w:p>
    <w:p w14:paraId="4395EE74" w14:textId="77777777" w:rsidR="00E51E51" w:rsidRDefault="00E51E51" w:rsidP="00E51E51"/>
    <w:p w14:paraId="69E9BA4B" w14:textId="45DEE784" w:rsidR="00E51E51" w:rsidRDefault="00E51E51" w:rsidP="00E51E51">
      <w:r>
        <w:t>Le rôle d'un CO</w:t>
      </w:r>
      <w:r w:rsidR="001C3301">
        <w:t>L</w:t>
      </w:r>
      <w:r>
        <w:t xml:space="preserve"> pour un championnat de France Showdown inclut :</w:t>
      </w:r>
    </w:p>
    <w:p w14:paraId="469CCD80" w14:textId="77777777" w:rsidR="00E51E51" w:rsidRDefault="00E51E51" w:rsidP="00E51E51">
      <w:pPr>
        <w:pStyle w:val="Paragraphedeliste"/>
        <w:numPr>
          <w:ilvl w:val="0"/>
          <w:numId w:val="42"/>
        </w:numPr>
      </w:pPr>
      <w:r>
        <w:lastRenderedPageBreak/>
        <w:t xml:space="preserve"> Logistique</w:t>
      </w:r>
    </w:p>
    <w:p w14:paraId="088483D1" w14:textId="77777777" w:rsidR="00E51E51" w:rsidRDefault="00E51E51" w:rsidP="00E51E51">
      <w:pPr>
        <w:ind w:firstLine="360"/>
      </w:pPr>
      <w:r>
        <w:t>Préparer les installations, équipements, transport et hébergement.</w:t>
      </w:r>
    </w:p>
    <w:p w14:paraId="5EC19402" w14:textId="77777777" w:rsidR="00E51E51" w:rsidRDefault="00E51E51" w:rsidP="00E51E51">
      <w:pPr>
        <w:pStyle w:val="Paragraphedeliste"/>
        <w:numPr>
          <w:ilvl w:val="0"/>
          <w:numId w:val="42"/>
        </w:numPr>
      </w:pPr>
      <w:r>
        <w:t>Administration et Finances</w:t>
      </w:r>
    </w:p>
    <w:p w14:paraId="4357FB93" w14:textId="77777777" w:rsidR="00E51E51" w:rsidRDefault="00E51E51" w:rsidP="00E51E51">
      <w:pPr>
        <w:ind w:firstLine="360"/>
      </w:pPr>
      <w:r>
        <w:t xml:space="preserve">Gérer le budget, rechercher des sponsors. </w:t>
      </w:r>
    </w:p>
    <w:p w14:paraId="215B10FE" w14:textId="77777777" w:rsidR="00E51E51" w:rsidRDefault="00E51E51" w:rsidP="00E51E51">
      <w:pPr>
        <w:pStyle w:val="Paragraphedeliste"/>
        <w:numPr>
          <w:ilvl w:val="0"/>
          <w:numId w:val="42"/>
        </w:numPr>
      </w:pPr>
      <w:r>
        <w:t xml:space="preserve"> Promotion et Relations Publiques</w:t>
      </w:r>
    </w:p>
    <w:p w14:paraId="3DA7AAE7" w14:textId="77777777" w:rsidR="00E51E51" w:rsidRDefault="00E51E51" w:rsidP="00E51E51">
      <w:pPr>
        <w:ind w:firstLine="360"/>
      </w:pPr>
      <w:r>
        <w:t>Promouvoir l'événement, collaborer avec les médias et utiliser les réseaux sociaux.</w:t>
      </w:r>
    </w:p>
    <w:p w14:paraId="64543675" w14:textId="77777777" w:rsidR="00E51E51" w:rsidRDefault="00E51E51" w:rsidP="00E51E51">
      <w:pPr>
        <w:pStyle w:val="Paragraphedeliste"/>
        <w:numPr>
          <w:ilvl w:val="0"/>
          <w:numId w:val="42"/>
        </w:numPr>
      </w:pPr>
      <w:r>
        <w:t xml:space="preserve"> Support aux Athlètes et Officiels</w:t>
      </w:r>
    </w:p>
    <w:p w14:paraId="0DBA1ED8" w14:textId="77777777" w:rsidR="00E51E51" w:rsidRDefault="00E51E51" w:rsidP="00E51E51">
      <w:pPr>
        <w:ind w:firstLine="360"/>
      </w:pPr>
      <w:r>
        <w:t>Organiser l'accueil, fournir des services médicaux et logistiques.</w:t>
      </w:r>
    </w:p>
    <w:p w14:paraId="383DED01" w14:textId="77777777" w:rsidR="00E51E51" w:rsidRDefault="00E51E51" w:rsidP="00E51E51">
      <w:pPr>
        <w:pStyle w:val="Paragraphedeliste"/>
        <w:numPr>
          <w:ilvl w:val="0"/>
          <w:numId w:val="42"/>
        </w:numPr>
      </w:pPr>
      <w:r>
        <w:t xml:space="preserve"> Gestion des Volontaires</w:t>
      </w:r>
    </w:p>
    <w:p w14:paraId="3ABA2378" w14:textId="77777777" w:rsidR="00E51E51" w:rsidRDefault="00E51E51" w:rsidP="00E51E51">
      <w:pPr>
        <w:ind w:firstLine="360"/>
      </w:pPr>
      <w:r>
        <w:t>Recruter, former et coordonner les bénévoles.</w:t>
      </w:r>
    </w:p>
    <w:p w14:paraId="11EF7FD9" w14:textId="77777777" w:rsidR="00E51E51" w:rsidRDefault="00E51E51" w:rsidP="00E51E51">
      <w:pPr>
        <w:pStyle w:val="Paragraphedeliste"/>
        <w:numPr>
          <w:ilvl w:val="0"/>
          <w:numId w:val="42"/>
        </w:numPr>
      </w:pPr>
      <w:r>
        <w:t xml:space="preserve"> Évaluation et Suivi</w:t>
      </w:r>
    </w:p>
    <w:p w14:paraId="2C0865B9" w14:textId="77777777" w:rsidR="00E51E51" w:rsidRDefault="00E51E51" w:rsidP="00E51E51">
      <w:pPr>
        <w:ind w:firstLine="360"/>
      </w:pPr>
      <w:r>
        <w:t>Préparer un rapport post-événement.</w:t>
      </w:r>
    </w:p>
    <w:p w14:paraId="59334565" w14:textId="77777777" w:rsidR="00E51E51" w:rsidRDefault="00E51E51" w:rsidP="00E51E51">
      <w:pPr>
        <w:ind w:firstLine="360"/>
      </w:pPr>
    </w:p>
    <w:p w14:paraId="1EFA0FB5" w14:textId="77777777" w:rsidR="00E51E51" w:rsidRPr="00195E03" w:rsidRDefault="00E51E51" w:rsidP="00E51E51">
      <w:r w:rsidRPr="00195E03">
        <w:t>Tout comité ou club affilié FFH peut candidater s’il respecte le cahier des charges, disponible par mail</w:t>
      </w:r>
      <w:r>
        <w:t>.</w:t>
      </w:r>
    </w:p>
    <w:p w14:paraId="7A394853" w14:textId="4954D7B0" w:rsidR="00E51E51" w:rsidRDefault="00E51E51" w:rsidP="00E51E51">
      <w:r>
        <w:t>Les responsabilités de la commission sportive Showdown lors d'un championnat de France incluent :</w:t>
      </w:r>
    </w:p>
    <w:p w14:paraId="0298937D" w14:textId="77777777" w:rsidR="00E51E51" w:rsidRDefault="00E51E51" w:rsidP="00E51E51">
      <w:pPr>
        <w:pStyle w:val="Paragraphedeliste"/>
        <w:numPr>
          <w:ilvl w:val="0"/>
          <w:numId w:val="41"/>
        </w:numPr>
      </w:pPr>
      <w:r>
        <w:t>Inscriptions : Suivi des qualifications et inscriptions</w:t>
      </w:r>
    </w:p>
    <w:p w14:paraId="325ED54A" w14:textId="77777777" w:rsidR="00E51E51" w:rsidRDefault="00E51E51" w:rsidP="00E51E51">
      <w:pPr>
        <w:pStyle w:val="Paragraphedeliste"/>
        <w:numPr>
          <w:ilvl w:val="0"/>
          <w:numId w:val="41"/>
        </w:numPr>
      </w:pPr>
      <w:r>
        <w:t>Règlements : Définir et appliquer les règles.</w:t>
      </w:r>
    </w:p>
    <w:p w14:paraId="7B29382C" w14:textId="77777777" w:rsidR="00E51E51" w:rsidRDefault="00E51E51" w:rsidP="00E51E51">
      <w:pPr>
        <w:pStyle w:val="Paragraphedeliste"/>
        <w:numPr>
          <w:ilvl w:val="0"/>
          <w:numId w:val="41"/>
        </w:numPr>
      </w:pPr>
      <w:r>
        <w:t>Programme sportif : Organiser les matches.</w:t>
      </w:r>
    </w:p>
    <w:p w14:paraId="775CDAFB" w14:textId="77777777" w:rsidR="00E51E51" w:rsidRDefault="00E51E51" w:rsidP="00E51E51">
      <w:pPr>
        <w:pStyle w:val="Paragraphedeliste"/>
        <w:numPr>
          <w:ilvl w:val="0"/>
          <w:numId w:val="41"/>
        </w:numPr>
      </w:pPr>
      <w:r>
        <w:t>Arbitrage : Recruter et gérer les arbitres.</w:t>
      </w:r>
    </w:p>
    <w:p w14:paraId="4049B7B5" w14:textId="77777777" w:rsidR="00E51E51" w:rsidRDefault="00E51E51" w:rsidP="00E51E51">
      <w:pPr>
        <w:pStyle w:val="Paragraphedeliste"/>
        <w:numPr>
          <w:ilvl w:val="0"/>
          <w:numId w:val="41"/>
        </w:numPr>
      </w:pPr>
      <w:r>
        <w:t>Équipement : Vérifier et assurer la conformité.</w:t>
      </w:r>
    </w:p>
    <w:p w14:paraId="67198394" w14:textId="77777777" w:rsidR="00E51E51" w:rsidRDefault="00E51E51" w:rsidP="00E51E51">
      <w:pPr>
        <w:pStyle w:val="Paragraphedeliste"/>
        <w:numPr>
          <w:ilvl w:val="0"/>
          <w:numId w:val="41"/>
        </w:numPr>
      </w:pPr>
      <w:r>
        <w:t>Résultats : Collecter et publier les scores.</w:t>
      </w:r>
    </w:p>
    <w:p w14:paraId="58D9A306" w14:textId="77777777" w:rsidR="00E51E51" w:rsidRDefault="00E51E51" w:rsidP="00E51E51">
      <w:pPr>
        <w:pStyle w:val="Paragraphedeliste"/>
        <w:numPr>
          <w:ilvl w:val="0"/>
          <w:numId w:val="41"/>
        </w:numPr>
      </w:pPr>
      <w:r>
        <w:t>Support aux athlètes : Fournir des informations techniques.</w:t>
      </w:r>
    </w:p>
    <w:p w14:paraId="30500A5A" w14:textId="77777777" w:rsidR="00E51E51" w:rsidRDefault="00E51E51" w:rsidP="00E51E51">
      <w:pPr>
        <w:pStyle w:val="Paragraphedeliste"/>
        <w:numPr>
          <w:ilvl w:val="0"/>
          <w:numId w:val="41"/>
        </w:numPr>
      </w:pPr>
      <w:r>
        <w:t>Litiges : Gérer réclamations et controverses.</w:t>
      </w:r>
    </w:p>
    <w:p w14:paraId="09A9EB20" w14:textId="77777777" w:rsidR="00E51E51" w:rsidRDefault="00E51E51" w:rsidP="00E51E51">
      <w:pPr>
        <w:pStyle w:val="Paragraphedeliste"/>
        <w:numPr>
          <w:ilvl w:val="0"/>
          <w:numId w:val="41"/>
        </w:numPr>
      </w:pPr>
      <w:r>
        <w:t>Évaluation : Préparer un rapport et proposer des améliorations.</w:t>
      </w:r>
    </w:p>
    <w:p w14:paraId="49D468F0" w14:textId="77777777" w:rsidR="00E51E51" w:rsidRDefault="00E51E51" w:rsidP="002F6003"/>
    <w:p w14:paraId="6BAC9271" w14:textId="73B56804" w:rsidR="006631EB" w:rsidRDefault="006631EB" w:rsidP="00E42494">
      <w:pPr>
        <w:pStyle w:val="Titre4"/>
      </w:pPr>
      <w:bookmarkStart w:id="81" w:name="_Toc155194242"/>
      <w:bookmarkStart w:id="82" w:name="_Toc199868025"/>
      <w:r>
        <w:t>Modalité d’inscription</w:t>
      </w:r>
      <w:bookmarkEnd w:id="81"/>
      <w:bookmarkEnd w:id="82"/>
    </w:p>
    <w:p w14:paraId="50344FC2" w14:textId="77777777" w:rsidR="001B2EDF" w:rsidRPr="001B2EDF" w:rsidRDefault="001B2EDF" w:rsidP="001B2EDF">
      <w:pPr>
        <w:rPr>
          <w:u w:val="single"/>
        </w:rPr>
      </w:pPr>
      <w:r w:rsidRPr="001B2EDF">
        <w:rPr>
          <w:u w:val="single"/>
        </w:rPr>
        <w:t>Périodes d'inscription :</w:t>
      </w:r>
    </w:p>
    <w:p w14:paraId="4332DB7B" w14:textId="59EAB66B" w:rsidR="001B2EDF" w:rsidRDefault="001B2EDF" w:rsidP="001B2EDF">
      <w:r>
        <w:t>Pour le Championnat de France, la période d’inscription s’étend de l'envoi, par la</w:t>
      </w:r>
      <w:r w:rsidR="00FD6D53">
        <w:t xml:space="preserve"> </w:t>
      </w:r>
      <w:r>
        <w:t>commission sportive, du formulaire d'inscription jusqu'à au maximum 6 semaines avant le début de</w:t>
      </w:r>
      <w:r w:rsidR="00FD6D53">
        <w:t xml:space="preserve"> </w:t>
      </w:r>
      <w:r>
        <w:t>la compétition. La durée de la période d'inscription doit être d'au moins 3 semaines.</w:t>
      </w:r>
    </w:p>
    <w:p w14:paraId="202E0ABF" w14:textId="77777777" w:rsidR="00FD6D53" w:rsidRDefault="00FD6D53" w:rsidP="001B2EDF"/>
    <w:p w14:paraId="111ADE1F" w14:textId="77777777" w:rsidR="001B2EDF" w:rsidRPr="001B2EDF" w:rsidRDefault="001B2EDF" w:rsidP="001B2EDF">
      <w:pPr>
        <w:rPr>
          <w:u w:val="single"/>
        </w:rPr>
      </w:pPr>
      <w:r w:rsidRPr="001B2EDF">
        <w:rPr>
          <w:u w:val="single"/>
        </w:rPr>
        <w:t>Frais techniques :</w:t>
      </w:r>
    </w:p>
    <w:p w14:paraId="364F0213" w14:textId="35B69667" w:rsidR="001B2EDF" w:rsidRDefault="001B2EDF" w:rsidP="001B2EDF">
      <w:r>
        <w:t>Pour tous les championnats de France de showdown, les frais techniques (FT), sont fixés à 20€ par</w:t>
      </w:r>
      <w:r w:rsidR="00FD6D53">
        <w:t xml:space="preserve"> </w:t>
      </w:r>
      <w:r>
        <w:t>sportif participant. Ces frais sont à régler à l’inscription, dans le délai imposé. Ils sont à destination du</w:t>
      </w:r>
      <w:r w:rsidR="00FD6D53">
        <w:t xml:space="preserve"> </w:t>
      </w:r>
      <w:r>
        <w:t>comité/club organisateur et permettent de couvrir une partie des dépenses liées à l’organisation</w:t>
      </w:r>
      <w:r w:rsidR="00FD6D53">
        <w:t xml:space="preserve"> </w:t>
      </w:r>
      <w:r>
        <w:t>(communication, arbitrage, installations sportives, matériel et administratif…). Ces derniers doivent</w:t>
      </w:r>
      <w:r w:rsidR="00FD6D53">
        <w:t xml:space="preserve"> </w:t>
      </w:r>
      <w:r>
        <w:t>être précisés dans l'invitation transmise aux clubs.</w:t>
      </w:r>
    </w:p>
    <w:p w14:paraId="09AC07E5" w14:textId="77777777" w:rsidR="00FD6D53" w:rsidRDefault="00FD6D53" w:rsidP="001B2EDF"/>
    <w:p w14:paraId="100F6660" w14:textId="77777777" w:rsidR="001B2EDF" w:rsidRPr="001B2EDF" w:rsidRDefault="001B2EDF" w:rsidP="001B2EDF">
      <w:pPr>
        <w:rPr>
          <w:u w:val="single"/>
        </w:rPr>
      </w:pPr>
      <w:r w:rsidRPr="001B2EDF">
        <w:rPr>
          <w:u w:val="single"/>
        </w:rPr>
        <w:t>Documents obligatoires :</w:t>
      </w:r>
    </w:p>
    <w:p w14:paraId="39D731B0" w14:textId="77777777" w:rsidR="001B2EDF" w:rsidRDefault="001B2EDF" w:rsidP="001B2EDF">
      <w:r>
        <w:t>Pour valider l’inscription, chaque sportif doit :</w:t>
      </w:r>
    </w:p>
    <w:p w14:paraId="23B22A14" w14:textId="04D31F94" w:rsidR="001B2EDF" w:rsidRDefault="001B2EDF" w:rsidP="001B2EDF">
      <w:r>
        <w:t>- Fournir à la commission une photocopie de sa pièce d’identité attestant de sa nationalité</w:t>
      </w:r>
      <w:r w:rsidR="00FD6D53">
        <w:t xml:space="preserve"> </w:t>
      </w:r>
      <w:r>
        <w:t xml:space="preserve">française (cette pièce </w:t>
      </w:r>
      <w:r w:rsidR="00FD6D53">
        <w:t>n’</w:t>
      </w:r>
      <w:r>
        <w:t>est à communiquer qu’une seule fois)</w:t>
      </w:r>
    </w:p>
    <w:p w14:paraId="5E00B13F" w14:textId="158AB240" w:rsidR="006631EB" w:rsidRDefault="001B2EDF" w:rsidP="001B2EDF">
      <w:r>
        <w:t xml:space="preserve">- Avoir une licence </w:t>
      </w:r>
      <w:r w:rsidR="00274E33">
        <w:t>FFH Option</w:t>
      </w:r>
      <w:r>
        <w:t xml:space="preserve"> </w:t>
      </w:r>
      <w:r w:rsidR="00274E33">
        <w:t>compétition en Showdown</w:t>
      </w:r>
      <w:r>
        <w:t xml:space="preserve"> en co</w:t>
      </w:r>
      <w:r w:rsidR="00274E33">
        <w:t>urs de validité</w:t>
      </w:r>
    </w:p>
    <w:p w14:paraId="0A6503AD" w14:textId="4DFBEFBD" w:rsidR="00357EBC" w:rsidRDefault="00357EBC" w:rsidP="00357EBC">
      <w:r>
        <w:t xml:space="preserve">- </w:t>
      </w:r>
      <w:r w:rsidR="004B7DE9">
        <w:t xml:space="preserve">Fournir </w:t>
      </w:r>
      <w:r>
        <w:t xml:space="preserve">le certificat ophtalmo type rempli </w:t>
      </w:r>
      <w:r w:rsidR="004B7DE9" w:rsidRPr="000935AA">
        <w:t>(cf.</w:t>
      </w:r>
      <w:r w:rsidR="0020666B">
        <w:t xml:space="preserve"> </w:t>
      </w:r>
      <w:hyperlink w:anchor="_Classification" w:history="1">
        <w:r w:rsidR="0020666B" w:rsidRPr="0020666B">
          <w:rPr>
            <w:rStyle w:val="Lienhypertexte"/>
          </w:rPr>
          <w:t>Art A.III.f</w:t>
        </w:r>
      </w:hyperlink>
      <w:r w:rsidR="0092312D">
        <w:t>)</w:t>
      </w:r>
      <w:r w:rsidRPr="000935AA">
        <w:t xml:space="preserve"> </w:t>
      </w:r>
      <w:r w:rsidR="00C15E64">
        <w:t xml:space="preserve"> </w:t>
      </w:r>
    </w:p>
    <w:p w14:paraId="18B160A1" w14:textId="77777777" w:rsidR="001B2EDF" w:rsidRDefault="001B2EDF" w:rsidP="002F6003"/>
    <w:p w14:paraId="02AD864F" w14:textId="77777777" w:rsidR="00EF0C4F" w:rsidRDefault="00EF0C4F" w:rsidP="002F6003"/>
    <w:p w14:paraId="461939DE" w14:textId="77777777" w:rsidR="00EF0C4F" w:rsidRDefault="00EF0C4F" w:rsidP="002F6003"/>
    <w:p w14:paraId="7B77B0FC" w14:textId="77777777" w:rsidR="00EF0C4F" w:rsidRDefault="00EF0C4F" w:rsidP="002F6003"/>
    <w:p w14:paraId="247229D8" w14:textId="231CB085" w:rsidR="006631EB" w:rsidRDefault="006631EB" w:rsidP="00E42494">
      <w:pPr>
        <w:pStyle w:val="Titre4"/>
      </w:pPr>
      <w:bookmarkStart w:id="83" w:name="_Toc155194243"/>
      <w:bookmarkStart w:id="84" w:name="_Toc199868026"/>
      <w:r>
        <w:t>Forfai</w:t>
      </w:r>
      <w:r w:rsidR="00D94451">
        <w:t>t Général</w:t>
      </w:r>
      <w:bookmarkEnd w:id="83"/>
      <w:bookmarkEnd w:id="84"/>
    </w:p>
    <w:p w14:paraId="539CE4F4" w14:textId="77777777" w:rsidR="0017297F" w:rsidRDefault="0017297F" w:rsidP="006631EB"/>
    <w:p w14:paraId="6B188238" w14:textId="4D4FE60F" w:rsidR="0040676C" w:rsidRDefault="0040676C" w:rsidP="006631EB">
      <w:r w:rsidRPr="0040676C">
        <w:t>Si un sportif inscrit doit déclarer forfait</w:t>
      </w:r>
      <w:r w:rsidR="00D94451">
        <w:t xml:space="preserve"> avant la compétition</w:t>
      </w:r>
      <w:r w:rsidRPr="0040676C">
        <w:t>, il pourra demander un remboursement de 50% de ses frais d’inscriptions sur présentation d’un justificatif médical au plus tard 20 jours avant le premier jour de compétition.</w:t>
      </w:r>
      <w:r w:rsidR="00D94451">
        <w:t xml:space="preserve"> </w:t>
      </w:r>
    </w:p>
    <w:p w14:paraId="490645DE" w14:textId="77777777" w:rsidR="00D94451" w:rsidRDefault="00D94451" w:rsidP="006631EB"/>
    <w:p w14:paraId="566C19B3" w14:textId="77777777" w:rsidR="006631EB" w:rsidRDefault="006631EB" w:rsidP="006631EB">
      <w:pPr>
        <w:pStyle w:val="Paragraphedeliste"/>
      </w:pPr>
    </w:p>
    <w:p w14:paraId="5371F90C" w14:textId="0413FA6D" w:rsidR="006631EB" w:rsidRDefault="00022AB7" w:rsidP="00E42494">
      <w:pPr>
        <w:pStyle w:val="Titre4"/>
      </w:pPr>
      <w:r>
        <w:t> </w:t>
      </w:r>
      <w:bookmarkStart w:id="85" w:name="_Toc199868027"/>
      <w:r>
        <w:t>Système de jeu</w:t>
      </w:r>
      <w:bookmarkEnd w:id="85"/>
    </w:p>
    <w:p w14:paraId="1A7E0F32" w14:textId="77777777" w:rsidR="00357629" w:rsidRDefault="00357629" w:rsidP="00F6505D">
      <w:r w:rsidRPr="00357629">
        <w:t>En présence d’une division complète, les joueurs, hommes ou femmes, seront répartis en 4 poules de 4 joueurs ou joueuses.</w:t>
      </w:r>
    </w:p>
    <w:p w14:paraId="0F2E367E" w14:textId="77777777" w:rsidR="000F3976" w:rsidRDefault="000F3976" w:rsidP="00F6505D"/>
    <w:p w14:paraId="5D91737A" w14:textId="77777777" w:rsidR="000F3976" w:rsidRDefault="000F3976" w:rsidP="000F3976">
      <w:r>
        <w:t>La composition des poules se fait sur la base des règles suivantes :</w:t>
      </w:r>
    </w:p>
    <w:p w14:paraId="3007FD77" w14:textId="77777777" w:rsidR="000F3976" w:rsidRDefault="000F3976" w:rsidP="000F3976">
      <w:r>
        <w:t>- Seront prioritairement affecté à une poules les joueurs étant classé au niveau national, en fonction du classement de l’année précédente, en prenant en compte les descentes et montées de division ;</w:t>
      </w:r>
    </w:p>
    <w:p w14:paraId="3D939885" w14:textId="77777777" w:rsidR="000F3976" w:rsidRDefault="000F3976" w:rsidP="000F3976">
      <w:r>
        <w:t>- Une fois ces joueurs répartis dans les poules, ce sont les joueurs n’ayant pas été classé au niveau national l’année précédente mais classés au niveau international qui seront répartis dans les poules en fonction de leur classement international ;</w:t>
      </w:r>
    </w:p>
    <w:p w14:paraId="624EFB6F" w14:textId="77777777" w:rsidR="000F3976" w:rsidRDefault="000F3976" w:rsidP="000F3976">
      <w:r>
        <w:t>- Une fois ces joueurs répartis, s’il y a des joueurs qui n’ont ni classement national, ni classement international, un tirage au sort sera fait pour déterminer leur position dans les poules.</w:t>
      </w:r>
    </w:p>
    <w:p w14:paraId="0B10B85B" w14:textId="77777777" w:rsidR="000F3976" w:rsidRDefault="000F3976" w:rsidP="000F3976"/>
    <w:p w14:paraId="1B7D252C" w14:textId="77777777" w:rsidR="000F3976" w:rsidRDefault="000F3976" w:rsidP="000F3976">
      <w:r>
        <w:t>La méthode de répartition des joueurs au sein des poules utilisée pour le championnat de France est celle édicté par l’IBSA au sein des guides lines publiées sur son site internet.</w:t>
      </w:r>
    </w:p>
    <w:p w14:paraId="350D62BB" w14:textId="77777777" w:rsidR="000F3976" w:rsidRDefault="000F3976" w:rsidP="00F6505D"/>
    <w:p w14:paraId="6BC27840" w14:textId="01675984" w:rsidR="000F3976" w:rsidRDefault="000F3976" w:rsidP="00F6505D">
      <w:r w:rsidRPr="000F3976">
        <w:t>L’ordre des matchs qui est appliqué est celui édicté par l’IBSA dans ses guides lines. Il est néanmoins précisé que les matchs entre sportif du même club seront joués en priorité.</w:t>
      </w:r>
    </w:p>
    <w:p w14:paraId="02299E18" w14:textId="77777777" w:rsidR="00357629" w:rsidRDefault="00357629" w:rsidP="00F6505D"/>
    <w:p w14:paraId="7DF27714" w14:textId="77777777" w:rsidR="00357629" w:rsidRDefault="00357629" w:rsidP="00F6505D">
      <w:r w:rsidRPr="00357629">
        <w:t>Au terme de la phase de poule :</w:t>
      </w:r>
    </w:p>
    <w:p w14:paraId="283C32D5" w14:textId="5FC844D1" w:rsidR="00357629" w:rsidRDefault="00357629" w:rsidP="00357629">
      <w:pPr>
        <w:pStyle w:val="Paragraphedeliste"/>
        <w:numPr>
          <w:ilvl w:val="0"/>
          <w:numId w:val="44"/>
        </w:numPr>
      </w:pPr>
      <w:r w:rsidRPr="00357629">
        <w:t xml:space="preserve">Les deux premiers de chaque poule participeront aux quarts de finale. </w:t>
      </w:r>
    </w:p>
    <w:p w14:paraId="39FE9BF6" w14:textId="74292138" w:rsidR="00357629" w:rsidRDefault="00357629" w:rsidP="00357629">
      <w:pPr>
        <w:pStyle w:val="Paragraphedeliste"/>
        <w:numPr>
          <w:ilvl w:val="0"/>
          <w:numId w:val="44"/>
        </w:numPr>
      </w:pPr>
      <w:r w:rsidRPr="00357629">
        <w:t xml:space="preserve">Les gagnants des ¼ de finale participeront aux ½ de finales tandis que les perdants joueront un match permettant de déterminer s’ils joueront pour les places 5 à 6 ou 7 à 8. </w:t>
      </w:r>
    </w:p>
    <w:p w14:paraId="2B2D2822" w14:textId="77777777" w:rsidR="00357629" w:rsidRDefault="00357629" w:rsidP="00357629">
      <w:pPr>
        <w:pStyle w:val="Paragraphedeliste"/>
        <w:numPr>
          <w:ilvl w:val="0"/>
          <w:numId w:val="45"/>
        </w:numPr>
      </w:pPr>
      <w:r w:rsidRPr="00357629">
        <w:t>En cas de victoire à ce match, les joueurs joueront pour les places 5 à 6, alors qu’en cas de défaite, ils joueront pour les places 7 à 8.</w:t>
      </w:r>
    </w:p>
    <w:p w14:paraId="3B02F4FE" w14:textId="260CED0C" w:rsidR="00357629" w:rsidRDefault="00357629" w:rsidP="00357629">
      <w:pPr>
        <w:pStyle w:val="Paragraphedeliste"/>
        <w:numPr>
          <w:ilvl w:val="0"/>
          <w:numId w:val="45"/>
        </w:numPr>
      </w:pPr>
      <w:r w:rsidRPr="00357629">
        <w:t>Les gagnants de la ½ de finale s’affronteront en finale tandis que les perdants joueront un match pour déterminer le joueur qui obtiendra la médaille de bronze.</w:t>
      </w:r>
    </w:p>
    <w:p w14:paraId="245946D0" w14:textId="71E14F10" w:rsidR="00357629" w:rsidRDefault="00357629" w:rsidP="00357629">
      <w:pPr>
        <w:pStyle w:val="Paragraphedeliste"/>
        <w:numPr>
          <w:ilvl w:val="0"/>
          <w:numId w:val="45"/>
        </w:numPr>
      </w:pPr>
      <w:r w:rsidRPr="00357629">
        <w:t>Les 3èmes</w:t>
      </w:r>
      <w:r>
        <w:t xml:space="preserve"> </w:t>
      </w:r>
      <w:r w:rsidRPr="00357629">
        <w:t>de poule affronteront chacun un 4ème de poule d’une poule autre.</w:t>
      </w:r>
    </w:p>
    <w:p w14:paraId="4B736750" w14:textId="77777777" w:rsidR="00357629" w:rsidRDefault="00357629" w:rsidP="00357629">
      <w:pPr>
        <w:pStyle w:val="Paragraphedeliste"/>
        <w:numPr>
          <w:ilvl w:val="0"/>
          <w:numId w:val="45"/>
        </w:numPr>
      </w:pPr>
      <w:r w:rsidRPr="00357629">
        <w:t>Les gagnants joueront un autre match pour déterminer s’ils jouent les places 9 à 10 ou 11 à 12. En cas de victoire, ils joueront un dernier match pour tenter d’obtenir la 9ème place. En cas de défaite, ils joueront un dernier match pour tenter d’obtenir la 11ème place. Le résultat de ce dernier match déterminera le classement final.</w:t>
      </w:r>
    </w:p>
    <w:p w14:paraId="4B023F68" w14:textId="77777777" w:rsidR="00357629" w:rsidRDefault="00357629" w:rsidP="00357629">
      <w:pPr>
        <w:pStyle w:val="Paragraphedeliste"/>
        <w:numPr>
          <w:ilvl w:val="0"/>
          <w:numId w:val="45"/>
        </w:numPr>
      </w:pPr>
      <w:r w:rsidRPr="00357629">
        <w:t>Les perdants joueront un autre match pour déterminer s’ils jouent les places 13 à 14 ou 15 à 16. En cas de victoire, ils joueront un dernier match pour tenter d’obtenir la 13ème place. En cas de défaite, ils joueront un dernier match pour tenter d’obtenir la 15ème place. Le résultat de ce dernier match déterminera le classement final.</w:t>
      </w:r>
    </w:p>
    <w:p w14:paraId="4B6C0CFB" w14:textId="77777777" w:rsidR="00357629" w:rsidRDefault="00357629" w:rsidP="00357629"/>
    <w:p w14:paraId="2C2873EA" w14:textId="595921A1" w:rsidR="00357629" w:rsidRDefault="00357629" w:rsidP="00357629">
      <w:r w:rsidRPr="00357629">
        <w:t>Le système de jeu ici mentionné sera modifié en cas de division ayant plus ou moins de 16 joueurs.</w:t>
      </w:r>
    </w:p>
    <w:p w14:paraId="5526C482" w14:textId="77777777" w:rsidR="00656D18" w:rsidRDefault="00656D18" w:rsidP="00F6505D"/>
    <w:p w14:paraId="18CA24DC" w14:textId="571A55CC" w:rsidR="006631EB" w:rsidRDefault="006631EB" w:rsidP="00E42494">
      <w:pPr>
        <w:pStyle w:val="Titre4"/>
      </w:pPr>
      <w:bookmarkStart w:id="86" w:name="_Toc155194248"/>
      <w:bookmarkStart w:id="87" w:name="_Toc199868028"/>
      <w:r>
        <w:t>Critères de classemen</w:t>
      </w:r>
      <w:r w:rsidR="00357629">
        <w:t>t en phase de poule</w:t>
      </w:r>
      <w:bookmarkEnd w:id="86"/>
      <w:bookmarkEnd w:id="87"/>
    </w:p>
    <w:p w14:paraId="4571A846" w14:textId="77777777" w:rsidR="00B736E5" w:rsidRDefault="00B736E5" w:rsidP="002F6003">
      <w:r w:rsidRPr="00B736E5">
        <w:t xml:space="preserve">En phase de poule, le classement est déterminé comme suit : </w:t>
      </w:r>
    </w:p>
    <w:p w14:paraId="7DCCDC55" w14:textId="6952837F" w:rsidR="00B736E5" w:rsidRDefault="00B736E5" w:rsidP="00B736E5">
      <w:pPr>
        <w:pStyle w:val="Paragraphedeliste"/>
        <w:numPr>
          <w:ilvl w:val="0"/>
          <w:numId w:val="46"/>
        </w:numPr>
      </w:pPr>
      <w:r w:rsidRPr="00B736E5">
        <w:t xml:space="preserve">Une victoire : 1 point </w:t>
      </w:r>
    </w:p>
    <w:p w14:paraId="6540D05A" w14:textId="0E7594EA" w:rsidR="00B736E5" w:rsidRDefault="00B736E5" w:rsidP="00B736E5">
      <w:pPr>
        <w:pStyle w:val="Paragraphedeliste"/>
        <w:numPr>
          <w:ilvl w:val="0"/>
          <w:numId w:val="46"/>
        </w:numPr>
      </w:pPr>
      <w:r w:rsidRPr="00B736E5">
        <w:t>Une défaite : 0 point</w:t>
      </w:r>
    </w:p>
    <w:p w14:paraId="6C7A6ADC" w14:textId="77777777" w:rsidR="00B736E5" w:rsidRDefault="00B736E5" w:rsidP="002F6003"/>
    <w:p w14:paraId="6BFF3113" w14:textId="1EF62D9E" w:rsidR="00C83E69" w:rsidRDefault="00B736E5" w:rsidP="002F6003">
      <w:r w:rsidRPr="00B736E5">
        <w:t>En cas d’égalité de point au sein d’une poule, le classement sera établi en application des règles définies par l’IBSA en la matière au sein des guides Lines disponible sur son site internet.</w:t>
      </w:r>
    </w:p>
    <w:p w14:paraId="25ED7CD1" w14:textId="77777777" w:rsidR="00B736E5" w:rsidRDefault="00B736E5" w:rsidP="002F6003"/>
    <w:p w14:paraId="44659556" w14:textId="2464FF43" w:rsidR="006631EB" w:rsidRDefault="006631EB" w:rsidP="00E42494">
      <w:pPr>
        <w:pStyle w:val="Titre4"/>
      </w:pPr>
      <w:bookmarkStart w:id="88" w:name="_Toc155194249"/>
      <w:bookmarkStart w:id="89" w:name="_Toc199868029"/>
      <w:r>
        <w:t>Réunion technique</w:t>
      </w:r>
      <w:bookmarkEnd w:id="88"/>
      <w:bookmarkEnd w:id="89"/>
    </w:p>
    <w:p w14:paraId="591AACC3" w14:textId="77777777" w:rsidR="00AD47FA" w:rsidRDefault="003027CC" w:rsidP="006631EB">
      <w:r w:rsidRPr="003027CC">
        <w:t xml:space="preserve">La veille du premier jour de compétition, une réunion technique est systématiquement organisée. La présence d’au moins un représentant par club à cette réunion est vivement conseillé. </w:t>
      </w:r>
    </w:p>
    <w:p w14:paraId="355E5FFC" w14:textId="77777777" w:rsidR="00AD47FA" w:rsidRDefault="003027CC" w:rsidP="006631EB">
      <w:r w:rsidRPr="003027CC">
        <w:t xml:space="preserve">Au programme de cette réunion technique : </w:t>
      </w:r>
    </w:p>
    <w:p w14:paraId="7202DEEA" w14:textId="77777777" w:rsidR="00AD47FA" w:rsidRDefault="003027CC" w:rsidP="006631EB">
      <w:r w:rsidRPr="003027CC">
        <w:t xml:space="preserve">- Présentation du système de jeu ; </w:t>
      </w:r>
    </w:p>
    <w:p w14:paraId="5E54DCA6" w14:textId="77777777" w:rsidR="00AD47FA" w:rsidRDefault="003027CC" w:rsidP="006631EB">
      <w:r w:rsidRPr="003027CC">
        <w:t xml:space="preserve">- Présentation des locaux et du déroulement de la compétition ; </w:t>
      </w:r>
    </w:p>
    <w:p w14:paraId="778DFD00" w14:textId="732E9D49" w:rsidR="00E3612B" w:rsidRDefault="003027CC" w:rsidP="006631EB">
      <w:r w:rsidRPr="003027CC">
        <w:t>- Présentation des membres du comité de protestation et choix du joueur membre du comité.</w:t>
      </w:r>
    </w:p>
    <w:p w14:paraId="6E3B966B" w14:textId="77777777" w:rsidR="00AD47FA" w:rsidRDefault="00AD47FA" w:rsidP="006631EB"/>
    <w:p w14:paraId="6F752B41" w14:textId="5E828590" w:rsidR="0023143E" w:rsidRDefault="00AE3389" w:rsidP="00E42494">
      <w:pPr>
        <w:pStyle w:val="Titre4"/>
      </w:pPr>
      <w:r>
        <w:t> </w:t>
      </w:r>
      <w:bookmarkStart w:id="90" w:name="_Toc199868030"/>
      <w:r>
        <w:t>Table de matchs</w:t>
      </w:r>
      <w:bookmarkEnd w:id="90"/>
      <w:r w:rsidR="0023143E">
        <w:tab/>
      </w:r>
    </w:p>
    <w:p w14:paraId="75E39D68" w14:textId="3C504BB5" w:rsidR="00F76421" w:rsidRDefault="00AE3389" w:rsidP="00E42494">
      <w:r>
        <w:t>La table de match est le lieu de gestion des résultats de la compétition, d’informations aux athlètes concernant les aspects sportifs, de dépôt des protestation</w:t>
      </w:r>
      <w:r w:rsidR="0017297F">
        <w:t>s</w:t>
      </w:r>
      <w:r>
        <w:t>, de validation exceptionnelle du matériel.</w:t>
      </w:r>
      <w:r>
        <w:br/>
      </w:r>
      <w:r>
        <w:br/>
        <w:t xml:space="preserve">Les arbitres </w:t>
      </w:r>
      <w:r w:rsidR="0017297F">
        <w:t>déposent et récupèrent ici les feuilles de matchs jouées ou à jouer.</w:t>
      </w:r>
    </w:p>
    <w:p w14:paraId="6A0944EC" w14:textId="77777777" w:rsidR="0017297F" w:rsidRDefault="0017297F" w:rsidP="00E42494"/>
    <w:p w14:paraId="1D06F601" w14:textId="66977873" w:rsidR="001166FE" w:rsidRPr="001166FE" w:rsidRDefault="001166FE" w:rsidP="00E42494">
      <w:pPr>
        <w:pStyle w:val="Titre4"/>
      </w:pPr>
      <w:bookmarkStart w:id="91" w:name="_Toc155194251"/>
      <w:bookmarkStart w:id="92" w:name="_Toc199868031"/>
      <w:r>
        <w:t>Organisation Jury / Officiels</w:t>
      </w:r>
      <w:bookmarkEnd w:id="91"/>
      <w:bookmarkEnd w:id="92"/>
    </w:p>
    <w:p w14:paraId="577A53D6" w14:textId="49DA28F4" w:rsidR="00FB06B8" w:rsidRDefault="00FB06B8" w:rsidP="00FB06B8">
      <w:pPr>
        <w:rPr>
          <w:rStyle w:val="Lienhypertexte"/>
          <w:lang w:val="en-US"/>
        </w:rPr>
      </w:pPr>
      <w:r w:rsidRPr="00CE7C96">
        <w:rPr>
          <w:lang w:val="en-US"/>
        </w:rPr>
        <w:t xml:space="preserve">Cf. </w:t>
      </w:r>
      <w:hyperlink w:anchor="_OrganiSATION_des_responsables" w:history="1">
        <w:r w:rsidRPr="00CE7C96">
          <w:rPr>
            <w:rStyle w:val="Lienhypertexte"/>
            <w:lang w:val="en-US"/>
          </w:rPr>
          <w:t>Art A.III.</w:t>
        </w:r>
      </w:hyperlink>
      <w:r>
        <w:rPr>
          <w:rStyle w:val="Lienhypertexte"/>
          <w:lang w:val="en-US"/>
        </w:rPr>
        <w:t>5</w:t>
      </w:r>
    </w:p>
    <w:p w14:paraId="055ADFF2" w14:textId="77777777" w:rsidR="00F76421" w:rsidRPr="00C5783F" w:rsidRDefault="00F76421" w:rsidP="00E42494"/>
    <w:p w14:paraId="1FDC5EDB" w14:textId="168EBA08" w:rsidR="006631EB" w:rsidRPr="006631EB" w:rsidRDefault="006631EB" w:rsidP="00E42494">
      <w:pPr>
        <w:pStyle w:val="Titre4"/>
      </w:pPr>
      <w:bookmarkStart w:id="93" w:name="_Toc155194253"/>
      <w:bookmarkStart w:id="94" w:name="_Toc199868032"/>
      <w:r>
        <w:t>Vérification des équipements</w:t>
      </w:r>
      <w:bookmarkEnd w:id="93"/>
      <w:bookmarkEnd w:id="94"/>
    </w:p>
    <w:p w14:paraId="4F3AC805" w14:textId="77777777" w:rsidR="004812EF" w:rsidRDefault="004812EF" w:rsidP="004812EF">
      <w:pPr>
        <w:rPr>
          <w:rStyle w:val="Lienhypertexte"/>
          <w:lang w:val="en-US"/>
        </w:rPr>
      </w:pPr>
      <w:r w:rsidRPr="00CE7C96">
        <w:rPr>
          <w:lang w:val="en-US"/>
        </w:rPr>
        <w:t>Cf</w:t>
      </w:r>
      <w:r w:rsidRPr="0023143E">
        <w:rPr>
          <w:lang w:val="en-US"/>
        </w:rPr>
        <w:t xml:space="preserve">. </w:t>
      </w:r>
      <w:hyperlink w:anchor="_Tenue_sportive_et" w:history="1">
        <w:r w:rsidRPr="0023143E">
          <w:rPr>
            <w:rStyle w:val="Lienhypertexte"/>
            <w:lang w:val="en-US"/>
          </w:rPr>
          <w:t>Art A.III.</w:t>
        </w:r>
      </w:hyperlink>
      <w:r w:rsidRPr="0023143E">
        <w:rPr>
          <w:rStyle w:val="Lienhypertexte"/>
          <w:lang w:val="en-US"/>
        </w:rPr>
        <w:t>3.h</w:t>
      </w:r>
    </w:p>
    <w:p w14:paraId="2DE578A5" w14:textId="77777777" w:rsidR="00977953" w:rsidRPr="006631EB" w:rsidRDefault="00977953" w:rsidP="00E42494"/>
    <w:p w14:paraId="267E7007" w14:textId="64F5F4AA" w:rsidR="00C5783F" w:rsidRDefault="00C5783F" w:rsidP="00E42494">
      <w:pPr>
        <w:pStyle w:val="Titre4"/>
      </w:pPr>
      <w:bookmarkStart w:id="95" w:name="_Toc155194254"/>
      <w:bookmarkStart w:id="96" w:name="_Toc199868033"/>
      <w:r>
        <w:t>Tenue sportiv</w:t>
      </w:r>
      <w:r w:rsidR="00543656">
        <w:t>e et équipement de protection individuelle</w:t>
      </w:r>
      <w:bookmarkEnd w:id="95"/>
      <w:bookmarkEnd w:id="96"/>
    </w:p>
    <w:p w14:paraId="33EB3E04" w14:textId="73C379E8" w:rsidR="00FB06B8" w:rsidRDefault="00FB06B8" w:rsidP="00FB06B8">
      <w:pPr>
        <w:rPr>
          <w:rStyle w:val="Lienhypertexte"/>
          <w:lang w:val="en-US"/>
        </w:rPr>
      </w:pPr>
      <w:r w:rsidRPr="00CE7C96">
        <w:rPr>
          <w:lang w:val="en-US"/>
        </w:rPr>
        <w:t xml:space="preserve">Cf. </w:t>
      </w:r>
      <w:hyperlink w:anchor="_Tenue_sportive_et" w:history="1">
        <w:r w:rsidRPr="00CE7C96">
          <w:rPr>
            <w:rStyle w:val="Lienhypertexte"/>
            <w:lang w:val="en-US"/>
          </w:rPr>
          <w:t>Art A.III.</w:t>
        </w:r>
      </w:hyperlink>
      <w:r>
        <w:rPr>
          <w:rStyle w:val="Lienhypertexte"/>
          <w:lang w:val="en-US"/>
        </w:rPr>
        <w:t>3.h</w:t>
      </w:r>
    </w:p>
    <w:p w14:paraId="60CAE3A3" w14:textId="77777777" w:rsidR="00977953" w:rsidRPr="00FB06B8" w:rsidRDefault="00977953" w:rsidP="00E42494">
      <w:pPr>
        <w:rPr>
          <w:lang w:val="en-US"/>
        </w:rPr>
      </w:pPr>
    </w:p>
    <w:p w14:paraId="202B42CD" w14:textId="40E2AA74" w:rsidR="006631EB" w:rsidRDefault="001166FE" w:rsidP="00E42494">
      <w:pPr>
        <w:pStyle w:val="Titre4"/>
      </w:pPr>
      <w:bookmarkStart w:id="97" w:name="_Toc155194255"/>
      <w:bookmarkStart w:id="98" w:name="_Toc199868034"/>
      <w:r>
        <w:t>Matériel sportif</w:t>
      </w:r>
      <w:bookmarkEnd w:id="97"/>
      <w:bookmarkEnd w:id="98"/>
    </w:p>
    <w:p w14:paraId="30FE0B19" w14:textId="11E80ECB" w:rsidR="00FB06B8" w:rsidRDefault="00FB06B8" w:rsidP="00FB06B8">
      <w:pPr>
        <w:rPr>
          <w:rStyle w:val="Lienhypertexte"/>
          <w:lang w:val="en-US"/>
        </w:rPr>
      </w:pPr>
      <w:r w:rsidRPr="00CE7C96">
        <w:rPr>
          <w:lang w:val="en-US"/>
        </w:rPr>
        <w:t xml:space="preserve">Cf. </w:t>
      </w:r>
      <w:hyperlink w:anchor="_Matériel_sportif" w:history="1">
        <w:r w:rsidRPr="00CE7C96">
          <w:rPr>
            <w:rStyle w:val="Lienhypertexte"/>
            <w:lang w:val="en-US"/>
          </w:rPr>
          <w:t>Art A.III</w:t>
        </w:r>
        <w:r>
          <w:rPr>
            <w:rStyle w:val="Lienhypertexte"/>
            <w:lang w:val="en-US"/>
          </w:rPr>
          <w:t>.3.i</w:t>
        </w:r>
      </w:hyperlink>
    </w:p>
    <w:p w14:paraId="1A4E09D5" w14:textId="77777777" w:rsidR="00977953" w:rsidRPr="00FB06B8" w:rsidRDefault="00977953" w:rsidP="00977953">
      <w:pPr>
        <w:rPr>
          <w:lang w:val="en-US"/>
        </w:rPr>
      </w:pPr>
    </w:p>
    <w:p w14:paraId="42360BC8" w14:textId="7C838F15" w:rsidR="002F6003" w:rsidRDefault="002F6003" w:rsidP="00E42494">
      <w:pPr>
        <w:pStyle w:val="Titre4"/>
      </w:pPr>
      <w:bookmarkStart w:id="99" w:name="_Toc155194256"/>
      <w:bookmarkStart w:id="100" w:name="_Toc199868035"/>
      <w:r>
        <w:t>Titres et récompenses</w:t>
      </w:r>
      <w:bookmarkEnd w:id="99"/>
      <w:bookmarkEnd w:id="100"/>
    </w:p>
    <w:p w14:paraId="0F213335" w14:textId="59655BC0" w:rsidR="00FB06B8" w:rsidRDefault="00FB06B8" w:rsidP="00FB06B8">
      <w:pPr>
        <w:rPr>
          <w:rStyle w:val="Lienhypertexte"/>
          <w:lang w:val="en-US"/>
        </w:rPr>
      </w:pPr>
      <w:r w:rsidRPr="00CE7C96">
        <w:rPr>
          <w:lang w:val="en-US"/>
        </w:rPr>
        <w:t xml:space="preserve">Cf. </w:t>
      </w:r>
      <w:hyperlink w:anchor="_Podiums,_titres_et" w:history="1">
        <w:r w:rsidRPr="00CE7C96">
          <w:rPr>
            <w:rStyle w:val="Lienhypertexte"/>
            <w:lang w:val="en-US"/>
          </w:rPr>
          <w:t>Art A.III</w:t>
        </w:r>
        <w:r>
          <w:rPr>
            <w:rStyle w:val="Lienhypertexte"/>
            <w:lang w:val="en-US"/>
          </w:rPr>
          <w:t>.</w:t>
        </w:r>
      </w:hyperlink>
      <w:r>
        <w:rPr>
          <w:rStyle w:val="Lienhypertexte"/>
          <w:lang w:val="en-US"/>
        </w:rPr>
        <w:t>4</w:t>
      </w:r>
    </w:p>
    <w:p w14:paraId="453A05A0" w14:textId="77777777" w:rsidR="008E2DA7" w:rsidRPr="00FB06B8" w:rsidRDefault="008E2DA7" w:rsidP="002F6003">
      <w:pPr>
        <w:rPr>
          <w:lang w:val="en-US"/>
        </w:rPr>
      </w:pPr>
    </w:p>
    <w:p w14:paraId="3057CEFB" w14:textId="73F422D3" w:rsidR="00E3612B" w:rsidRDefault="00C5783F" w:rsidP="00DC65F8">
      <w:pPr>
        <w:pStyle w:val="Titre4"/>
      </w:pPr>
      <w:bookmarkStart w:id="101" w:name="_Toc155194257"/>
      <w:bookmarkStart w:id="102" w:name="_Toc199868036"/>
      <w:r>
        <w:t>Publication d</w:t>
      </w:r>
      <w:r w:rsidR="00E44793">
        <w:t>u programme et des</w:t>
      </w:r>
      <w:r>
        <w:t xml:space="preserve"> résultats</w:t>
      </w:r>
      <w:bookmarkEnd w:id="101"/>
      <w:bookmarkEnd w:id="102"/>
    </w:p>
    <w:p w14:paraId="2E32FB37" w14:textId="57CD1F02" w:rsidR="007E1A63" w:rsidRDefault="007E1A63" w:rsidP="007E1A63">
      <w:r>
        <w:t>L'évènement est ajouté au calendrier fédéral.</w:t>
      </w:r>
    </w:p>
    <w:p w14:paraId="5A840F1C" w14:textId="77777777" w:rsidR="004C55FD" w:rsidRDefault="007E1A63" w:rsidP="007E1A63">
      <w:r>
        <w:t>Le programme de l'évènement est indiqué dans la lettre d'invitation envoyée aux clubs ayant des joueurs éligibles</w:t>
      </w:r>
      <w:r w:rsidR="004C55FD">
        <w:t>.</w:t>
      </w:r>
    </w:p>
    <w:p w14:paraId="18C817F4" w14:textId="77777777" w:rsidR="008722BF" w:rsidRDefault="004C55FD" w:rsidP="007E1A63">
      <w:r>
        <w:t>L</w:t>
      </w:r>
      <w:r w:rsidR="007E1A63">
        <w:t>e programme sportif est communiqué aux joueurs 24 heures avant le début de la compétition</w:t>
      </w:r>
      <w:r>
        <w:t xml:space="preserve">. </w:t>
      </w:r>
    </w:p>
    <w:p w14:paraId="6AB3004E" w14:textId="13649A5B" w:rsidR="00904E7F" w:rsidRDefault="008722BF" w:rsidP="00DC65F8">
      <w:r>
        <w:t>L</w:t>
      </w:r>
      <w:r w:rsidR="007E1A63">
        <w:t>es résultats sont publiés sur l'évènement fédéral ainsi que sur la page</w:t>
      </w:r>
      <w:r w:rsidR="001C3301">
        <w:t xml:space="preserve"> </w:t>
      </w:r>
      <w:r w:rsidR="007E1A63">
        <w:t>Facebook de la commission.</w:t>
      </w:r>
      <w:r w:rsidR="0023143E">
        <w:tab/>
      </w:r>
    </w:p>
    <w:p w14:paraId="08B3879B" w14:textId="77777777" w:rsidR="00904E7F" w:rsidRDefault="00904E7F" w:rsidP="00DC65F8"/>
    <w:p w14:paraId="65539542" w14:textId="479CA5BD" w:rsidR="00854F51" w:rsidRDefault="00872004" w:rsidP="00D95199">
      <w:pPr>
        <w:pStyle w:val="Titre3"/>
      </w:pPr>
      <w:bookmarkStart w:id="103" w:name="_Toc199868037"/>
      <w:r>
        <w:t>Coupe de France des Clubs</w:t>
      </w:r>
      <w:bookmarkEnd w:id="103"/>
    </w:p>
    <w:p w14:paraId="21E8DDB5" w14:textId="77777777" w:rsidR="004372C4" w:rsidRDefault="004372C4" w:rsidP="00DC65F8"/>
    <w:p w14:paraId="41BA7283" w14:textId="641D1981" w:rsidR="00854F51" w:rsidRDefault="002F6003" w:rsidP="00E42494">
      <w:pPr>
        <w:pStyle w:val="Titre4"/>
      </w:pPr>
      <w:bookmarkStart w:id="104" w:name="_Toc155194259"/>
      <w:bookmarkStart w:id="105" w:name="_Toc199868038"/>
      <w:r>
        <w:t>Description de l’épreuve</w:t>
      </w:r>
      <w:bookmarkEnd w:id="104"/>
      <w:bookmarkEnd w:id="105"/>
    </w:p>
    <w:p w14:paraId="2E89D08E" w14:textId="77777777" w:rsidR="00036C2A" w:rsidRDefault="00036C2A" w:rsidP="007477A8">
      <w:r w:rsidRPr="00036C2A">
        <w:t>La Coupe de France des clubs est une compétition annuelle pendant laquelle les clubs s’affrontent au travers de matchs en équipe afin d’obtenir un classement de clubs.</w:t>
      </w:r>
    </w:p>
    <w:p w14:paraId="7F52FE18" w14:textId="77777777" w:rsidR="00036C2A" w:rsidRDefault="00036C2A" w:rsidP="007477A8"/>
    <w:p w14:paraId="3EC47EDD" w14:textId="7812ABBA" w:rsidR="002F0D8D" w:rsidRDefault="00036C2A" w:rsidP="007477A8">
      <w:r w:rsidRPr="00036C2A">
        <w:t>Les règles appliquées pour les matchs en équipe sont celles édictées par l’IBSA.</w:t>
      </w:r>
    </w:p>
    <w:p w14:paraId="3AB3FE13" w14:textId="77777777" w:rsidR="00AA5FCF" w:rsidRDefault="00AA5FCF" w:rsidP="007477A8"/>
    <w:p w14:paraId="1C2A581D" w14:textId="77777777" w:rsidR="006C76DC" w:rsidRDefault="00AA5FCF" w:rsidP="007477A8">
      <w:r w:rsidRPr="00AA5FCF">
        <w:t xml:space="preserve">Les équipes devront nécessairement représenter un club affilié à la Fédération Française Handisport. Elles devront être composées de 3 joueurs, dont au moins une joueuse. </w:t>
      </w:r>
    </w:p>
    <w:p w14:paraId="76674D3D" w14:textId="77777777" w:rsidR="006C76DC" w:rsidRDefault="006C76DC" w:rsidP="007477A8"/>
    <w:p w14:paraId="36B80F5F" w14:textId="5F02B7AA" w:rsidR="006C76DC" w:rsidRDefault="00AA5FCF" w:rsidP="007477A8">
      <w:r w:rsidRPr="00AA5FCF">
        <w:t>L’ensemble des membres d’une équipe n’</w:t>
      </w:r>
      <w:r w:rsidR="00D94451">
        <w:t>a</w:t>
      </w:r>
      <w:r w:rsidRPr="00AA5FCF">
        <w:t xml:space="preserve"> pas nécessairement à appartenir à un même club. Toutefois, une équipe ne pourra représenter qu’un seul club.</w:t>
      </w:r>
    </w:p>
    <w:p w14:paraId="6447D5CF" w14:textId="77777777" w:rsidR="00F64DB1" w:rsidRDefault="00F64DB1" w:rsidP="007477A8"/>
    <w:p w14:paraId="1A39531C" w14:textId="0906F5F1" w:rsidR="006C76DC" w:rsidRDefault="00D94451" w:rsidP="007477A8">
      <w:r w:rsidRPr="00F64DB1">
        <w:t>1 seule</w:t>
      </w:r>
      <w:r w:rsidR="00AA5FCF" w:rsidRPr="00F64DB1">
        <w:t xml:space="preserve"> équipe </w:t>
      </w:r>
      <w:r w:rsidRPr="00F64DB1">
        <w:t>est</w:t>
      </w:r>
      <w:r w:rsidR="00AA5FCF" w:rsidRPr="00F64DB1">
        <w:t xml:space="preserve"> autorisé</w:t>
      </w:r>
      <w:r w:rsidRPr="00F64DB1">
        <w:t>e</w:t>
      </w:r>
      <w:r w:rsidR="00AA5FCF" w:rsidRPr="00F64DB1">
        <w:t xml:space="preserve"> par club</w:t>
      </w:r>
      <w:r w:rsidR="00F64DB1" w:rsidRPr="00F64DB1">
        <w:t>.</w:t>
      </w:r>
    </w:p>
    <w:p w14:paraId="3DD3F77A" w14:textId="77777777" w:rsidR="00F64DB1" w:rsidRDefault="00F64DB1" w:rsidP="007477A8"/>
    <w:p w14:paraId="3D83A0D4" w14:textId="011192CC" w:rsidR="00AA5FCF" w:rsidRDefault="00AA5FCF" w:rsidP="007477A8">
      <w:r w:rsidRPr="00AA5FCF">
        <w:t>Dans le cas d’un prêt de joueur, il doit être fait sous forme d’une convention de prêt entre les deux clubs.</w:t>
      </w:r>
    </w:p>
    <w:p w14:paraId="574D4147" w14:textId="77777777" w:rsidR="0023143E" w:rsidRDefault="0023143E" w:rsidP="007477A8"/>
    <w:p w14:paraId="4FD274F9" w14:textId="32F4F171" w:rsidR="00C5783F" w:rsidRDefault="00C5783F" w:rsidP="00E42494">
      <w:pPr>
        <w:pStyle w:val="Titre4"/>
      </w:pPr>
      <w:bookmarkStart w:id="106" w:name="_Toc155194260"/>
      <w:bookmarkStart w:id="107" w:name="_Toc199868039"/>
      <w:r>
        <w:t>Nationalité</w:t>
      </w:r>
      <w:bookmarkEnd w:id="106"/>
      <w:bookmarkEnd w:id="107"/>
    </w:p>
    <w:p w14:paraId="3B20372C" w14:textId="4DFD19F7" w:rsidR="00C0155C" w:rsidRDefault="00C0155C" w:rsidP="00C5783F">
      <w:r>
        <w:t>Les athlètes de toute</w:t>
      </w:r>
      <w:r w:rsidR="00D94451">
        <w:t>s</w:t>
      </w:r>
      <w:r>
        <w:t xml:space="preserve"> nationalité</w:t>
      </w:r>
      <w:r w:rsidR="00D94451">
        <w:t>s</w:t>
      </w:r>
      <w:r>
        <w:t xml:space="preserve"> sont autorisés à participer à la Coupe de France des clubs.</w:t>
      </w:r>
    </w:p>
    <w:p w14:paraId="5B066BF2" w14:textId="04FA4DAE" w:rsidR="004372C4" w:rsidRDefault="00C0155C" w:rsidP="00C5783F">
      <w:r>
        <w:t>Néanmoins, chaque équipe engagée devra présenter au moins un athlète de nationalité française.</w:t>
      </w:r>
    </w:p>
    <w:p w14:paraId="2263D998" w14:textId="77777777" w:rsidR="00C0155C" w:rsidRDefault="00C0155C" w:rsidP="00C5783F"/>
    <w:p w14:paraId="7726D14F" w14:textId="4E4EC2F6" w:rsidR="00F109BB" w:rsidRDefault="00C0155C" w:rsidP="00E42494">
      <w:pPr>
        <w:pStyle w:val="Titre4"/>
      </w:pPr>
      <w:bookmarkStart w:id="108" w:name="_Toc155194261"/>
      <w:r>
        <w:t> </w:t>
      </w:r>
      <w:bookmarkStart w:id="109" w:name="_Toc199868040"/>
      <w:r>
        <w:t>Catégories</w:t>
      </w:r>
      <w:r w:rsidR="00F109BB">
        <w:t xml:space="preserve"> d’âge</w:t>
      </w:r>
      <w:r w:rsidR="00C5783F">
        <w:t xml:space="preserve"> et de genre</w:t>
      </w:r>
      <w:bookmarkEnd w:id="108"/>
      <w:bookmarkEnd w:id="109"/>
    </w:p>
    <w:p w14:paraId="1324AF76" w14:textId="77777777" w:rsidR="00C0155C" w:rsidRDefault="00C0155C" w:rsidP="00C0155C">
      <w:pPr>
        <w:rPr>
          <w:rStyle w:val="Lienhypertexte"/>
          <w:lang w:val="en-US"/>
        </w:rPr>
      </w:pPr>
      <w:r w:rsidRPr="00CE7C96">
        <w:rPr>
          <w:lang w:val="en-US"/>
        </w:rPr>
        <w:t xml:space="preserve">Cf. </w:t>
      </w:r>
      <w:hyperlink w:anchor="_Catégorie_d’âge_et_1" w:history="1">
        <w:r w:rsidRPr="00CE7C96">
          <w:rPr>
            <w:rStyle w:val="Lienhypertexte"/>
            <w:lang w:val="en-US"/>
          </w:rPr>
          <w:t>Art A.III.3.d</w:t>
        </w:r>
      </w:hyperlink>
    </w:p>
    <w:p w14:paraId="750BC48F" w14:textId="77777777" w:rsidR="007477A8" w:rsidRPr="007477A8" w:rsidRDefault="007477A8" w:rsidP="007477A8"/>
    <w:p w14:paraId="32417D4D" w14:textId="77777777" w:rsidR="00F109BB" w:rsidRDefault="00F109BB" w:rsidP="00E42494">
      <w:pPr>
        <w:pStyle w:val="Titre4"/>
      </w:pPr>
      <w:bookmarkStart w:id="110" w:name="_Toc155194262"/>
      <w:bookmarkStart w:id="111" w:name="_Toc199868041"/>
      <w:r>
        <w:t>Classifications ouvertes</w:t>
      </w:r>
      <w:bookmarkEnd w:id="110"/>
      <w:bookmarkEnd w:id="111"/>
    </w:p>
    <w:p w14:paraId="34119441" w14:textId="77777777" w:rsidR="00C0155C" w:rsidRDefault="00C0155C" w:rsidP="00C0155C">
      <w:pPr>
        <w:rPr>
          <w:rStyle w:val="Lienhypertexte"/>
          <w:lang w:val="en-US"/>
        </w:rPr>
      </w:pPr>
      <w:r w:rsidRPr="00CE7C96">
        <w:rPr>
          <w:lang w:val="en-US"/>
        </w:rPr>
        <w:t xml:space="preserve">Cf. </w:t>
      </w:r>
      <w:hyperlink w:anchor="_Classification" w:history="1">
        <w:r w:rsidRPr="00CE7C96">
          <w:rPr>
            <w:rStyle w:val="Lienhypertexte"/>
            <w:lang w:val="en-US"/>
          </w:rPr>
          <w:t>Art A.III.3.f</w:t>
        </w:r>
      </w:hyperlink>
    </w:p>
    <w:p w14:paraId="34D6FC49" w14:textId="77777777" w:rsidR="00BE168A" w:rsidRDefault="00BE168A" w:rsidP="00BE168A"/>
    <w:p w14:paraId="008132D7" w14:textId="224326B0" w:rsidR="00F109BB" w:rsidRDefault="00F109BB" w:rsidP="00E42494">
      <w:pPr>
        <w:pStyle w:val="Titre4"/>
      </w:pPr>
      <w:bookmarkStart w:id="112" w:name="_Toc155194263"/>
      <w:bookmarkStart w:id="113" w:name="_Toc199868042"/>
      <w:r>
        <w:lastRenderedPageBreak/>
        <w:t>Procédures de qualification</w:t>
      </w:r>
      <w:bookmarkEnd w:id="112"/>
      <w:bookmarkEnd w:id="113"/>
    </w:p>
    <w:p w14:paraId="44257E91" w14:textId="037A0230" w:rsidR="001653FC" w:rsidRDefault="0023143E" w:rsidP="0023143E">
      <w:r>
        <w:t>Inscription libre</w:t>
      </w:r>
      <w:r w:rsidR="001F5643">
        <w:t>.</w:t>
      </w:r>
    </w:p>
    <w:p w14:paraId="7DED4E36" w14:textId="4D148EC5" w:rsidR="0023143E" w:rsidRPr="001F5643" w:rsidRDefault="001F5643" w:rsidP="001F5643">
      <w:r>
        <w:t>Si besoin de priorisation pour des raisons de places disponibles les modalités sont indiquées dans la lettre d'invitation envoyée aux clubs</w:t>
      </w:r>
    </w:p>
    <w:p w14:paraId="09A155F3" w14:textId="77777777" w:rsidR="00F109BB" w:rsidRDefault="002F6003" w:rsidP="00E42494">
      <w:pPr>
        <w:pStyle w:val="Titre4"/>
      </w:pPr>
      <w:bookmarkStart w:id="114" w:name="_Toc155194264"/>
      <w:bookmarkStart w:id="115" w:name="_Toc199868043"/>
      <w:r>
        <w:t>Organisateur</w:t>
      </w:r>
      <w:bookmarkEnd w:id="114"/>
      <w:bookmarkEnd w:id="115"/>
    </w:p>
    <w:p w14:paraId="36E73E3A" w14:textId="161EAF02" w:rsidR="00C0155C" w:rsidRDefault="00C0155C" w:rsidP="00C0155C">
      <w:r>
        <w:t xml:space="preserve">La Coupe de France des Clubs est organisée, sous l’égide de la FFH et de sa commission sportive Showdown, par un Comité d’Organisation Local </w:t>
      </w:r>
      <w:r w:rsidR="001C3301">
        <w:t>(</w:t>
      </w:r>
      <w:r>
        <w:t>COL</w:t>
      </w:r>
      <w:r w:rsidR="001C3301">
        <w:t>)</w:t>
      </w:r>
      <w:r>
        <w:t xml:space="preserve"> qui s’engage à respecter le Cahier des Charges de l’évènement.</w:t>
      </w:r>
    </w:p>
    <w:p w14:paraId="604B163A" w14:textId="77777777" w:rsidR="00C0155C" w:rsidRDefault="00C0155C" w:rsidP="00C0155C"/>
    <w:p w14:paraId="3BA0A323" w14:textId="7337A223" w:rsidR="00C0155C" w:rsidRDefault="00C0155C" w:rsidP="00C0155C">
      <w:r>
        <w:t>Le rôle d'un COL inclut :</w:t>
      </w:r>
    </w:p>
    <w:p w14:paraId="1C9F370E" w14:textId="77777777" w:rsidR="00C0155C" w:rsidRDefault="00C0155C" w:rsidP="002C7B4A">
      <w:pPr>
        <w:pStyle w:val="Paragraphedeliste"/>
        <w:numPr>
          <w:ilvl w:val="0"/>
          <w:numId w:val="48"/>
        </w:numPr>
      </w:pPr>
      <w:r>
        <w:t xml:space="preserve"> Logistique</w:t>
      </w:r>
    </w:p>
    <w:p w14:paraId="230FD68D" w14:textId="77777777" w:rsidR="00C0155C" w:rsidRDefault="00C0155C" w:rsidP="00C0155C">
      <w:pPr>
        <w:ind w:firstLine="360"/>
      </w:pPr>
      <w:r>
        <w:t>Préparer les installations, équipements, transport et hébergement.</w:t>
      </w:r>
    </w:p>
    <w:p w14:paraId="31A6971F" w14:textId="77777777" w:rsidR="00C0155C" w:rsidRDefault="00C0155C" w:rsidP="002C7B4A">
      <w:pPr>
        <w:pStyle w:val="Paragraphedeliste"/>
        <w:numPr>
          <w:ilvl w:val="0"/>
          <w:numId w:val="48"/>
        </w:numPr>
      </w:pPr>
      <w:r>
        <w:t>Administration et Finances</w:t>
      </w:r>
    </w:p>
    <w:p w14:paraId="5F004711" w14:textId="77777777" w:rsidR="00C0155C" w:rsidRDefault="00C0155C" w:rsidP="00C0155C">
      <w:pPr>
        <w:ind w:firstLine="360"/>
      </w:pPr>
      <w:r>
        <w:t xml:space="preserve">Gérer le budget, rechercher des sponsors. </w:t>
      </w:r>
    </w:p>
    <w:p w14:paraId="28B349F8" w14:textId="77777777" w:rsidR="00C0155C" w:rsidRDefault="00C0155C" w:rsidP="002C7B4A">
      <w:pPr>
        <w:pStyle w:val="Paragraphedeliste"/>
        <w:numPr>
          <w:ilvl w:val="0"/>
          <w:numId w:val="48"/>
        </w:numPr>
      </w:pPr>
      <w:r>
        <w:t xml:space="preserve"> Promotion et Relations Publiques</w:t>
      </w:r>
    </w:p>
    <w:p w14:paraId="01296D10" w14:textId="77777777" w:rsidR="00C0155C" w:rsidRDefault="00C0155C" w:rsidP="00C0155C">
      <w:pPr>
        <w:ind w:firstLine="360"/>
      </w:pPr>
      <w:r>
        <w:t>Promouvoir l'événement, collaborer avec les médias et utiliser les réseaux sociaux.</w:t>
      </w:r>
    </w:p>
    <w:p w14:paraId="2D49BA9B" w14:textId="77777777" w:rsidR="00C0155C" w:rsidRDefault="00C0155C" w:rsidP="002C7B4A">
      <w:pPr>
        <w:pStyle w:val="Paragraphedeliste"/>
        <w:numPr>
          <w:ilvl w:val="0"/>
          <w:numId w:val="48"/>
        </w:numPr>
      </w:pPr>
      <w:r>
        <w:t xml:space="preserve"> Support aux Athlètes et Officiels</w:t>
      </w:r>
    </w:p>
    <w:p w14:paraId="0088A434" w14:textId="77777777" w:rsidR="00C0155C" w:rsidRDefault="00C0155C" w:rsidP="00C0155C">
      <w:pPr>
        <w:ind w:firstLine="360"/>
      </w:pPr>
      <w:r>
        <w:t>Organiser l'accueil, fournir des services médicaux et logistiques.</w:t>
      </w:r>
    </w:p>
    <w:p w14:paraId="15102058" w14:textId="77777777" w:rsidR="00C0155C" w:rsidRDefault="00C0155C" w:rsidP="002C7B4A">
      <w:pPr>
        <w:pStyle w:val="Paragraphedeliste"/>
        <w:numPr>
          <w:ilvl w:val="0"/>
          <w:numId w:val="48"/>
        </w:numPr>
      </w:pPr>
      <w:r>
        <w:t xml:space="preserve"> Gestion des Volontaires</w:t>
      </w:r>
    </w:p>
    <w:p w14:paraId="26B589B4" w14:textId="77777777" w:rsidR="00C0155C" w:rsidRDefault="00C0155C" w:rsidP="00C0155C">
      <w:pPr>
        <w:ind w:firstLine="360"/>
      </w:pPr>
      <w:r>
        <w:t>Recruter, former et coordonner les bénévoles.</w:t>
      </w:r>
    </w:p>
    <w:p w14:paraId="1D708ECB" w14:textId="77777777" w:rsidR="00C0155C" w:rsidRDefault="00C0155C" w:rsidP="002C7B4A">
      <w:pPr>
        <w:pStyle w:val="Paragraphedeliste"/>
        <w:numPr>
          <w:ilvl w:val="0"/>
          <w:numId w:val="48"/>
        </w:numPr>
      </w:pPr>
      <w:r>
        <w:t xml:space="preserve"> Évaluation et Suivi</w:t>
      </w:r>
    </w:p>
    <w:p w14:paraId="0222B168" w14:textId="77777777" w:rsidR="00C0155C" w:rsidRDefault="00C0155C" w:rsidP="00C0155C">
      <w:pPr>
        <w:ind w:firstLine="360"/>
      </w:pPr>
      <w:r>
        <w:t>Préparer un rapport post-événement.</w:t>
      </w:r>
    </w:p>
    <w:p w14:paraId="07FC83FA" w14:textId="77777777" w:rsidR="00C0155C" w:rsidRDefault="00C0155C" w:rsidP="00C0155C">
      <w:pPr>
        <w:ind w:firstLine="360"/>
      </w:pPr>
    </w:p>
    <w:p w14:paraId="7D5FD334" w14:textId="77777777" w:rsidR="00C0155C" w:rsidRPr="00195E03" w:rsidRDefault="00C0155C" w:rsidP="00C0155C">
      <w:r w:rsidRPr="00195E03">
        <w:t>Tout comité ou club affilié FFH peut candidater s’il respecte le cahier des charges, disponible par mail</w:t>
      </w:r>
      <w:r>
        <w:t>.</w:t>
      </w:r>
    </w:p>
    <w:p w14:paraId="6F27E12B" w14:textId="77777777" w:rsidR="00E06F6C" w:rsidRDefault="00E06F6C" w:rsidP="00C0155C"/>
    <w:p w14:paraId="60366A5D" w14:textId="6A52377F" w:rsidR="00C0155C" w:rsidRDefault="00C0155C" w:rsidP="00C0155C">
      <w:r>
        <w:t>Les responsabilités de la commission sportive Showdown incluent :</w:t>
      </w:r>
    </w:p>
    <w:p w14:paraId="229B65DA" w14:textId="77777777" w:rsidR="00C0155C" w:rsidRDefault="00C0155C" w:rsidP="0023143E">
      <w:pPr>
        <w:pStyle w:val="Paragraphedeliste"/>
        <w:numPr>
          <w:ilvl w:val="0"/>
          <w:numId w:val="49"/>
        </w:numPr>
      </w:pPr>
      <w:r>
        <w:t>Inscriptions : Suivi des qualifications et inscriptions</w:t>
      </w:r>
    </w:p>
    <w:p w14:paraId="3E9F1D88" w14:textId="77777777" w:rsidR="00C0155C" w:rsidRDefault="00C0155C" w:rsidP="0023143E">
      <w:pPr>
        <w:pStyle w:val="Paragraphedeliste"/>
        <w:numPr>
          <w:ilvl w:val="0"/>
          <w:numId w:val="49"/>
        </w:numPr>
      </w:pPr>
      <w:r>
        <w:t>Règlements : Définir et appliquer les règles.</w:t>
      </w:r>
    </w:p>
    <w:p w14:paraId="793CD33A" w14:textId="77777777" w:rsidR="00C0155C" w:rsidRDefault="00C0155C" w:rsidP="0023143E">
      <w:pPr>
        <w:pStyle w:val="Paragraphedeliste"/>
        <w:numPr>
          <w:ilvl w:val="0"/>
          <w:numId w:val="49"/>
        </w:numPr>
      </w:pPr>
      <w:r>
        <w:t>Programme sportif : Organiser les matches.</w:t>
      </w:r>
    </w:p>
    <w:p w14:paraId="2D805CB2" w14:textId="77777777" w:rsidR="00C0155C" w:rsidRDefault="00C0155C" w:rsidP="0023143E">
      <w:pPr>
        <w:pStyle w:val="Paragraphedeliste"/>
        <w:numPr>
          <w:ilvl w:val="0"/>
          <w:numId w:val="49"/>
        </w:numPr>
      </w:pPr>
      <w:r>
        <w:t>Arbitrage : Recruter et gérer les arbitres.</w:t>
      </w:r>
    </w:p>
    <w:p w14:paraId="3070DF9F" w14:textId="77777777" w:rsidR="00C0155C" w:rsidRDefault="00C0155C" w:rsidP="0023143E">
      <w:pPr>
        <w:pStyle w:val="Paragraphedeliste"/>
        <w:numPr>
          <w:ilvl w:val="0"/>
          <w:numId w:val="49"/>
        </w:numPr>
      </w:pPr>
      <w:r>
        <w:t>Équipement : Vérifier et assurer la conformité.</w:t>
      </w:r>
    </w:p>
    <w:p w14:paraId="753FB11F" w14:textId="77777777" w:rsidR="00C0155C" w:rsidRDefault="00C0155C" w:rsidP="0023143E">
      <w:pPr>
        <w:pStyle w:val="Paragraphedeliste"/>
        <w:numPr>
          <w:ilvl w:val="0"/>
          <w:numId w:val="49"/>
        </w:numPr>
      </w:pPr>
      <w:r>
        <w:t>Résultats : Collecter et publier les scores.</w:t>
      </w:r>
    </w:p>
    <w:p w14:paraId="277AF4B7" w14:textId="77777777" w:rsidR="00C0155C" w:rsidRDefault="00C0155C" w:rsidP="0023143E">
      <w:pPr>
        <w:pStyle w:val="Paragraphedeliste"/>
        <w:numPr>
          <w:ilvl w:val="0"/>
          <w:numId w:val="49"/>
        </w:numPr>
      </w:pPr>
      <w:r>
        <w:t>Support aux athlètes : Fournir des informations techniques.</w:t>
      </w:r>
    </w:p>
    <w:p w14:paraId="330ACD19" w14:textId="77777777" w:rsidR="00C0155C" w:rsidRDefault="00C0155C" w:rsidP="0023143E">
      <w:pPr>
        <w:pStyle w:val="Paragraphedeliste"/>
        <w:numPr>
          <w:ilvl w:val="0"/>
          <w:numId w:val="49"/>
        </w:numPr>
      </w:pPr>
      <w:r>
        <w:t>Litiges : Gérer réclamations et controverses.</w:t>
      </w:r>
    </w:p>
    <w:p w14:paraId="406B0FE6" w14:textId="77777777" w:rsidR="00C0155C" w:rsidRDefault="00C0155C" w:rsidP="0023143E">
      <w:pPr>
        <w:pStyle w:val="Paragraphedeliste"/>
        <w:numPr>
          <w:ilvl w:val="0"/>
          <w:numId w:val="49"/>
        </w:numPr>
      </w:pPr>
      <w:r>
        <w:t>Évaluation : Préparer un rapport et proposer des améliorations.</w:t>
      </w:r>
    </w:p>
    <w:p w14:paraId="768CBC4A" w14:textId="77777777" w:rsidR="00315D96" w:rsidRPr="00315D96" w:rsidRDefault="00315D96" w:rsidP="00315D96"/>
    <w:p w14:paraId="19D32694" w14:textId="73E74079" w:rsidR="00F109BB" w:rsidRDefault="00F109BB" w:rsidP="00E42494">
      <w:pPr>
        <w:pStyle w:val="Titre4"/>
      </w:pPr>
      <w:bookmarkStart w:id="116" w:name="_Toc155194265"/>
      <w:bookmarkStart w:id="117" w:name="_Toc199868044"/>
      <w:r>
        <w:t>Modalités d’inscription</w:t>
      </w:r>
      <w:bookmarkEnd w:id="116"/>
      <w:bookmarkEnd w:id="117"/>
    </w:p>
    <w:p w14:paraId="1BA3B714" w14:textId="33D9E503" w:rsidR="00904E7F" w:rsidRPr="001B2EDF" w:rsidRDefault="00904E7F" w:rsidP="00904E7F">
      <w:pPr>
        <w:rPr>
          <w:u w:val="single"/>
        </w:rPr>
      </w:pPr>
      <w:bookmarkStart w:id="118" w:name="_Toc155194266"/>
      <w:r w:rsidRPr="001B2EDF">
        <w:rPr>
          <w:u w:val="single"/>
        </w:rPr>
        <w:t>Périodes d'inscription :</w:t>
      </w:r>
    </w:p>
    <w:p w14:paraId="72B3280B" w14:textId="2C4BB549" w:rsidR="00904E7F" w:rsidRDefault="00904E7F" w:rsidP="00904E7F">
      <w:r>
        <w:t xml:space="preserve">Pour </w:t>
      </w:r>
      <w:r w:rsidR="00542359">
        <w:t>la coupe de France des clubs</w:t>
      </w:r>
      <w:r>
        <w:t>, la période d’inscription s’étend de l'envoi, par la commission sportive, du formulaire d'inscription jusqu'à au maximum 6 semaines avant le début de la compétition. La durée de la période d'inscription doit être d'au moins 3 semaines.</w:t>
      </w:r>
    </w:p>
    <w:p w14:paraId="5E142D86" w14:textId="77777777" w:rsidR="00904E7F" w:rsidRDefault="00904E7F" w:rsidP="00904E7F"/>
    <w:p w14:paraId="47234D83" w14:textId="77777777" w:rsidR="00904E7F" w:rsidRPr="001B2EDF" w:rsidRDefault="00904E7F" w:rsidP="00904E7F">
      <w:pPr>
        <w:rPr>
          <w:u w:val="single"/>
        </w:rPr>
      </w:pPr>
      <w:r w:rsidRPr="001B2EDF">
        <w:rPr>
          <w:u w:val="single"/>
        </w:rPr>
        <w:t>Frais techniques :</w:t>
      </w:r>
    </w:p>
    <w:p w14:paraId="306180A5" w14:textId="22B21E21" w:rsidR="00904E7F" w:rsidRDefault="00904E7F" w:rsidP="00904E7F">
      <w:r>
        <w:t>Pour</w:t>
      </w:r>
      <w:r w:rsidR="00542359">
        <w:t xml:space="preserve"> la coupe de France des clubs, </w:t>
      </w:r>
      <w:r>
        <w:t xml:space="preserve">les frais techniques (FT), sont fixés à </w:t>
      </w:r>
      <w:r w:rsidR="00542359">
        <w:t>10</w:t>
      </w:r>
      <w:r>
        <w:t xml:space="preserve">0€ par </w:t>
      </w:r>
      <w:r w:rsidR="00784C4A">
        <w:t>équipe participante</w:t>
      </w:r>
      <w:r>
        <w:t xml:space="preserve">. Ces frais sont à régler à l’inscription, dans le délai imposé. Ils sont à destination du comité/club </w:t>
      </w:r>
      <w:r>
        <w:lastRenderedPageBreak/>
        <w:t>organisateur et permettent de couvrir une partie des dépenses liées à l’organisation (communication, arbitrage, installations sportives, matériel et administratif…). Ces derniers doivent être précisés dans l'invitation transmise aux clubs.</w:t>
      </w:r>
    </w:p>
    <w:p w14:paraId="2790FC8E" w14:textId="77777777" w:rsidR="00904E7F" w:rsidRDefault="00904E7F" w:rsidP="00904E7F"/>
    <w:p w14:paraId="0035996C" w14:textId="77777777" w:rsidR="00904E7F" w:rsidRPr="001B2EDF" w:rsidRDefault="00904E7F" w:rsidP="00904E7F">
      <w:pPr>
        <w:rPr>
          <w:u w:val="single"/>
        </w:rPr>
      </w:pPr>
      <w:r w:rsidRPr="001B2EDF">
        <w:rPr>
          <w:u w:val="single"/>
        </w:rPr>
        <w:t>Documents obligatoires :</w:t>
      </w:r>
    </w:p>
    <w:p w14:paraId="234B82CD" w14:textId="77777777" w:rsidR="00904E7F" w:rsidRDefault="00904E7F" w:rsidP="00904E7F">
      <w:r>
        <w:t>Pour valider l’inscription, chaque sportif doit :</w:t>
      </w:r>
    </w:p>
    <w:p w14:paraId="22E5BFA7" w14:textId="7D32DF02" w:rsidR="00904E7F" w:rsidRDefault="00904E7F" w:rsidP="00904E7F">
      <w:r>
        <w:t xml:space="preserve">- Fournir à la commission une photocopie de sa pièce d’identité </w:t>
      </w:r>
      <w:r w:rsidR="00BF04AB">
        <w:rPr>
          <w:rFonts w:ascii="AppleSystemUIFont" w:hAnsi="AppleSystemUIFont" w:cs="AppleSystemUIFont"/>
          <w:kern w:val="0"/>
          <w:sz w:val="26"/>
          <w:szCs w:val="26"/>
        </w:rPr>
        <w:t>attestant de sa nationalité française</w:t>
      </w:r>
      <w:r w:rsidR="00BF04AB">
        <w:t xml:space="preserve"> </w:t>
      </w:r>
      <w:r>
        <w:t>(cette pièce n’est à communiquer qu’une seule fois)</w:t>
      </w:r>
    </w:p>
    <w:p w14:paraId="62F62EFA" w14:textId="77777777" w:rsidR="00904E7F" w:rsidRDefault="00904E7F" w:rsidP="00904E7F">
      <w:r>
        <w:t>- Avoir une licence FFH Option compétition en Showdown en cours de validité</w:t>
      </w:r>
    </w:p>
    <w:p w14:paraId="1A0F63D8" w14:textId="3500C94D" w:rsidR="0054799A" w:rsidRPr="0054799A" w:rsidRDefault="0054799A" w:rsidP="0054799A">
      <w:r>
        <w:t xml:space="preserve">- </w:t>
      </w:r>
      <w:r w:rsidRPr="0054799A">
        <w:t xml:space="preserve">Fournir le certificat ophtalmo type rempli </w:t>
      </w:r>
      <w:r w:rsidRPr="0092312D">
        <w:t>(c</w:t>
      </w:r>
      <w:r w:rsidR="002307FC">
        <w:t xml:space="preserve">f. </w:t>
      </w:r>
      <w:hyperlink w:anchor="_Classification" w:history="1">
        <w:r w:rsidR="002307FC" w:rsidRPr="002307FC">
          <w:rPr>
            <w:rStyle w:val="Lienhypertexte"/>
          </w:rPr>
          <w:t>Art A.III.f</w:t>
        </w:r>
      </w:hyperlink>
      <w:r w:rsidRPr="0092312D">
        <w:t>)</w:t>
      </w:r>
    </w:p>
    <w:p w14:paraId="2DF244CF" w14:textId="77777777" w:rsidR="0054799A" w:rsidRDefault="0054799A" w:rsidP="00904E7F"/>
    <w:p w14:paraId="47C4E0A2" w14:textId="77777777" w:rsidR="00904E7F" w:rsidRDefault="00904E7F" w:rsidP="00904E7F"/>
    <w:p w14:paraId="04321D40" w14:textId="77777777" w:rsidR="0023143E" w:rsidRDefault="0023143E" w:rsidP="0023143E">
      <w:pPr>
        <w:pStyle w:val="Titre4"/>
      </w:pPr>
      <w:bookmarkStart w:id="119" w:name="_Toc199868045"/>
      <w:bookmarkEnd w:id="118"/>
      <w:r>
        <w:t>Forfait Général</w:t>
      </w:r>
      <w:bookmarkEnd w:id="119"/>
    </w:p>
    <w:p w14:paraId="7E92F810" w14:textId="253EDFB5" w:rsidR="0023143E" w:rsidRDefault="0013203D" w:rsidP="0013203D">
      <w:r>
        <w:t>Si un sportif inscrit doit déclarer forfait avant la compétition, son club est autorisé à le remplacer par un autre joueur répondant aux critères d'inscription. Cela sur présentation d’un justificatif médical</w:t>
      </w:r>
      <w:r w:rsidR="00587DF8">
        <w:t xml:space="preserve"> </w:t>
      </w:r>
      <w:r>
        <w:t>et au plus tard 20 jours avant le premier jour de compétition.</w:t>
      </w:r>
    </w:p>
    <w:p w14:paraId="20B3EEE5" w14:textId="77777777" w:rsidR="0023143E" w:rsidRDefault="0023143E" w:rsidP="0023143E"/>
    <w:p w14:paraId="583F3AC4" w14:textId="77777777" w:rsidR="004F142E" w:rsidRDefault="004F142E" w:rsidP="004F142E">
      <w:pPr>
        <w:pStyle w:val="Titre4"/>
      </w:pPr>
      <w:r>
        <w:t> </w:t>
      </w:r>
      <w:bookmarkStart w:id="120" w:name="_Toc199868046"/>
      <w:r>
        <w:t>Système de jeu</w:t>
      </w:r>
      <w:bookmarkEnd w:id="120"/>
    </w:p>
    <w:p w14:paraId="490B2A43" w14:textId="356A33EB" w:rsidR="004F142E" w:rsidRDefault="00675C3C" w:rsidP="004F142E">
      <w:r w:rsidRPr="00675C3C">
        <w:t>Il est défini par la commission en fonction du nombre d'équipes inscrites.</w:t>
      </w:r>
    </w:p>
    <w:p w14:paraId="1ED6826F" w14:textId="77777777" w:rsidR="004F142E" w:rsidRDefault="004F142E" w:rsidP="004F142E">
      <w:pPr>
        <w:pStyle w:val="Titre4"/>
      </w:pPr>
      <w:bookmarkStart w:id="121" w:name="_Toc199868047"/>
      <w:r>
        <w:t>Critères de classement en phase de poule</w:t>
      </w:r>
      <w:bookmarkEnd w:id="121"/>
    </w:p>
    <w:p w14:paraId="2656907A" w14:textId="77777777" w:rsidR="004F142E" w:rsidRDefault="004F142E" w:rsidP="004F142E">
      <w:r w:rsidRPr="00B736E5">
        <w:t xml:space="preserve">En phase de poule, le classement est déterminé comme suit : </w:t>
      </w:r>
    </w:p>
    <w:p w14:paraId="61F15BFB" w14:textId="77777777" w:rsidR="004F142E" w:rsidRDefault="004F142E" w:rsidP="004F142E">
      <w:pPr>
        <w:pStyle w:val="Paragraphedeliste"/>
        <w:numPr>
          <w:ilvl w:val="0"/>
          <w:numId w:val="46"/>
        </w:numPr>
      </w:pPr>
      <w:r w:rsidRPr="00B736E5">
        <w:t xml:space="preserve">Une victoire : 1 point </w:t>
      </w:r>
    </w:p>
    <w:p w14:paraId="036286DA" w14:textId="77777777" w:rsidR="004F142E" w:rsidRDefault="004F142E" w:rsidP="004F142E">
      <w:pPr>
        <w:pStyle w:val="Paragraphedeliste"/>
        <w:numPr>
          <w:ilvl w:val="0"/>
          <w:numId w:val="46"/>
        </w:numPr>
      </w:pPr>
      <w:r w:rsidRPr="00B736E5">
        <w:t>Une défaite : 0 point</w:t>
      </w:r>
    </w:p>
    <w:p w14:paraId="75DC046D" w14:textId="77777777" w:rsidR="004F142E" w:rsidRDefault="004F142E" w:rsidP="004F142E"/>
    <w:p w14:paraId="14A2C263" w14:textId="77777777" w:rsidR="004F142E" w:rsidRDefault="004F142E" w:rsidP="004F142E">
      <w:r w:rsidRPr="00B736E5">
        <w:t>En cas d’égalité de point au sein d’une poule, le classement sera établi en application des règles définies par l’IBSA en la matière au sein des guides Lines disponible sur son site internet.</w:t>
      </w:r>
    </w:p>
    <w:p w14:paraId="4307FBF3" w14:textId="77777777" w:rsidR="004F142E" w:rsidRDefault="004F142E" w:rsidP="004F142E"/>
    <w:p w14:paraId="245964A8" w14:textId="77777777" w:rsidR="004F142E" w:rsidRDefault="004F142E" w:rsidP="004F142E">
      <w:pPr>
        <w:pStyle w:val="Titre4"/>
      </w:pPr>
      <w:bookmarkStart w:id="122" w:name="_Toc199868048"/>
      <w:r>
        <w:t>Réunion technique</w:t>
      </w:r>
      <w:bookmarkEnd w:id="122"/>
    </w:p>
    <w:p w14:paraId="14775088" w14:textId="77777777" w:rsidR="004F142E" w:rsidRDefault="004F142E" w:rsidP="004F142E">
      <w:r w:rsidRPr="003027CC">
        <w:t xml:space="preserve">La veille du premier jour de compétition, une réunion technique est systématiquement organisée. La présence d’au moins un représentant par club à cette réunion est vivement conseillé. </w:t>
      </w:r>
    </w:p>
    <w:p w14:paraId="40594088" w14:textId="77777777" w:rsidR="004F142E" w:rsidRDefault="004F142E" w:rsidP="004F142E">
      <w:r w:rsidRPr="003027CC">
        <w:t xml:space="preserve">Au programme de cette réunion technique : </w:t>
      </w:r>
    </w:p>
    <w:p w14:paraId="3B0D740E" w14:textId="77777777" w:rsidR="004F142E" w:rsidRDefault="004F142E" w:rsidP="004F142E">
      <w:r w:rsidRPr="003027CC">
        <w:t xml:space="preserve">- Présentation du système de jeu ; </w:t>
      </w:r>
    </w:p>
    <w:p w14:paraId="0E29FDFA" w14:textId="77777777" w:rsidR="004F142E" w:rsidRDefault="004F142E" w:rsidP="004F142E">
      <w:r w:rsidRPr="003027CC">
        <w:t xml:space="preserve">- Présentation des locaux et du déroulement de la compétition ; </w:t>
      </w:r>
    </w:p>
    <w:p w14:paraId="7C011ED5" w14:textId="77777777" w:rsidR="004F142E" w:rsidRDefault="004F142E" w:rsidP="004F142E">
      <w:r w:rsidRPr="003027CC">
        <w:t>- Présentation des membres du comité de protestation et choix du joueur membre du comité.</w:t>
      </w:r>
    </w:p>
    <w:p w14:paraId="5208C85D" w14:textId="77777777" w:rsidR="004F142E" w:rsidRDefault="004F142E" w:rsidP="004F142E"/>
    <w:p w14:paraId="35FB82B5" w14:textId="77777777" w:rsidR="004F142E" w:rsidRDefault="004F142E" w:rsidP="004F142E">
      <w:pPr>
        <w:pStyle w:val="Titre4"/>
      </w:pPr>
      <w:r>
        <w:t> </w:t>
      </w:r>
      <w:bookmarkStart w:id="123" w:name="_Toc199868049"/>
      <w:r>
        <w:t>Table de matchs</w:t>
      </w:r>
      <w:bookmarkEnd w:id="123"/>
    </w:p>
    <w:p w14:paraId="0CD23B50" w14:textId="77777777" w:rsidR="004F142E" w:rsidRDefault="004F142E" w:rsidP="004F142E">
      <w:r>
        <w:t>La table de match est le lieu de gestion des résultats de la compétition, d’informations aux athlètes concernant les aspects sportifs, de dépôt des protestations, de validation exceptionnelle du matériel.</w:t>
      </w:r>
      <w:r>
        <w:br/>
      </w:r>
      <w:r>
        <w:br/>
        <w:t>Les arbitres déposent et récupèrent ici les feuilles de matchs jouées ou à jouer.</w:t>
      </w:r>
    </w:p>
    <w:p w14:paraId="783A3291" w14:textId="77777777" w:rsidR="004F142E" w:rsidRDefault="004F142E" w:rsidP="004F142E"/>
    <w:p w14:paraId="6BB2E1F4" w14:textId="77777777" w:rsidR="004F142E" w:rsidRPr="001166FE" w:rsidRDefault="004F142E" w:rsidP="004F142E">
      <w:pPr>
        <w:pStyle w:val="Titre4"/>
      </w:pPr>
      <w:bookmarkStart w:id="124" w:name="_Toc199868050"/>
      <w:r>
        <w:lastRenderedPageBreak/>
        <w:t>Organisation Jury / Officiels</w:t>
      </w:r>
      <w:bookmarkEnd w:id="124"/>
    </w:p>
    <w:p w14:paraId="48934274" w14:textId="77777777" w:rsidR="004F142E" w:rsidRDefault="004F142E" w:rsidP="004F142E">
      <w:pPr>
        <w:rPr>
          <w:rStyle w:val="Lienhypertexte"/>
          <w:lang w:val="en-US"/>
        </w:rPr>
      </w:pPr>
      <w:r w:rsidRPr="00CE7C96">
        <w:rPr>
          <w:lang w:val="en-US"/>
        </w:rPr>
        <w:t xml:space="preserve">Cf. </w:t>
      </w:r>
      <w:hyperlink w:anchor="_OrganiSATION_des_responsables" w:history="1">
        <w:r w:rsidRPr="00CE7C96">
          <w:rPr>
            <w:rStyle w:val="Lienhypertexte"/>
            <w:lang w:val="en-US"/>
          </w:rPr>
          <w:t>Art A.III.</w:t>
        </w:r>
      </w:hyperlink>
      <w:r>
        <w:rPr>
          <w:rStyle w:val="Lienhypertexte"/>
          <w:lang w:val="en-US"/>
        </w:rPr>
        <w:t>5</w:t>
      </w:r>
    </w:p>
    <w:p w14:paraId="54693CDF" w14:textId="77777777" w:rsidR="004F142E" w:rsidRPr="00C5783F" w:rsidRDefault="004F142E" w:rsidP="004F142E"/>
    <w:p w14:paraId="645123F5" w14:textId="77777777" w:rsidR="004F142E" w:rsidRPr="006631EB" w:rsidRDefault="004F142E" w:rsidP="004F142E">
      <w:pPr>
        <w:pStyle w:val="Titre4"/>
      </w:pPr>
      <w:bookmarkStart w:id="125" w:name="_Toc199868051"/>
      <w:r>
        <w:t>Vérification des équipements</w:t>
      </w:r>
      <w:bookmarkEnd w:id="125"/>
    </w:p>
    <w:p w14:paraId="17DD4BE4" w14:textId="77777777" w:rsidR="004F142E" w:rsidRDefault="004F142E" w:rsidP="004F142E">
      <w:pPr>
        <w:rPr>
          <w:rStyle w:val="Lienhypertexte"/>
          <w:lang w:val="en-US"/>
        </w:rPr>
      </w:pPr>
      <w:r w:rsidRPr="00AA1527">
        <w:rPr>
          <w:lang w:val="en-US"/>
        </w:rPr>
        <w:t xml:space="preserve">Cf. </w:t>
      </w:r>
      <w:hyperlink w:anchor="_Tenue_sportive_et" w:history="1">
        <w:r w:rsidRPr="00AA1527">
          <w:rPr>
            <w:rStyle w:val="Lienhypertexte"/>
            <w:lang w:val="en-US"/>
          </w:rPr>
          <w:t>Art A.III.</w:t>
        </w:r>
      </w:hyperlink>
      <w:r w:rsidRPr="00AA1527">
        <w:rPr>
          <w:rStyle w:val="Lienhypertexte"/>
          <w:lang w:val="en-US"/>
        </w:rPr>
        <w:t>3.h</w:t>
      </w:r>
    </w:p>
    <w:p w14:paraId="1FB53429" w14:textId="77777777" w:rsidR="004F142E" w:rsidRPr="006631EB" w:rsidRDefault="004F142E" w:rsidP="004F142E"/>
    <w:p w14:paraId="059EC391" w14:textId="77777777" w:rsidR="004F142E" w:rsidRDefault="004F142E" w:rsidP="004F142E">
      <w:pPr>
        <w:pStyle w:val="Titre4"/>
      </w:pPr>
      <w:bookmarkStart w:id="126" w:name="_Toc199868052"/>
      <w:r>
        <w:t>Tenue sportive et équipement de protection individuelle</w:t>
      </w:r>
      <w:bookmarkEnd w:id="126"/>
    </w:p>
    <w:p w14:paraId="36C14DC5" w14:textId="77777777" w:rsidR="004F142E" w:rsidRDefault="004F142E" w:rsidP="004F142E">
      <w:pPr>
        <w:rPr>
          <w:rStyle w:val="Lienhypertexte"/>
          <w:lang w:val="en-US"/>
        </w:rPr>
      </w:pPr>
      <w:r w:rsidRPr="00CE7C96">
        <w:rPr>
          <w:lang w:val="en-US"/>
        </w:rPr>
        <w:t xml:space="preserve">Cf. </w:t>
      </w:r>
      <w:hyperlink w:anchor="_Tenue_sportive_et" w:history="1">
        <w:r w:rsidRPr="00CE7C96">
          <w:rPr>
            <w:rStyle w:val="Lienhypertexte"/>
            <w:lang w:val="en-US"/>
          </w:rPr>
          <w:t>Art A.III.</w:t>
        </w:r>
      </w:hyperlink>
      <w:r>
        <w:rPr>
          <w:rStyle w:val="Lienhypertexte"/>
          <w:lang w:val="en-US"/>
        </w:rPr>
        <w:t>3.h</w:t>
      </w:r>
    </w:p>
    <w:p w14:paraId="30D14BF8" w14:textId="77777777" w:rsidR="004F142E" w:rsidRPr="00FB06B8" w:rsidRDefault="004F142E" w:rsidP="004F142E">
      <w:pPr>
        <w:rPr>
          <w:lang w:val="en-US"/>
        </w:rPr>
      </w:pPr>
    </w:p>
    <w:p w14:paraId="685C34EB" w14:textId="77777777" w:rsidR="004F142E" w:rsidRDefault="004F142E" w:rsidP="004F142E">
      <w:pPr>
        <w:pStyle w:val="Titre4"/>
      </w:pPr>
      <w:bookmarkStart w:id="127" w:name="_Toc199868053"/>
      <w:r>
        <w:t>Matériel sportif</w:t>
      </w:r>
      <w:bookmarkEnd w:id="127"/>
    </w:p>
    <w:p w14:paraId="346714AE" w14:textId="77777777" w:rsidR="004F142E" w:rsidRDefault="004F142E" w:rsidP="004F142E">
      <w:pPr>
        <w:rPr>
          <w:rStyle w:val="Lienhypertexte"/>
          <w:lang w:val="en-US"/>
        </w:rPr>
      </w:pPr>
      <w:r w:rsidRPr="00CE7C96">
        <w:rPr>
          <w:lang w:val="en-US"/>
        </w:rPr>
        <w:t xml:space="preserve">Cf. </w:t>
      </w:r>
      <w:hyperlink w:anchor="_Matériel_sportif" w:history="1">
        <w:r w:rsidRPr="00CE7C96">
          <w:rPr>
            <w:rStyle w:val="Lienhypertexte"/>
            <w:lang w:val="en-US"/>
          </w:rPr>
          <w:t>Art A.III</w:t>
        </w:r>
        <w:r>
          <w:rPr>
            <w:rStyle w:val="Lienhypertexte"/>
            <w:lang w:val="en-US"/>
          </w:rPr>
          <w:t>.3.i</w:t>
        </w:r>
      </w:hyperlink>
    </w:p>
    <w:p w14:paraId="719133F8" w14:textId="77777777" w:rsidR="004F142E" w:rsidRPr="00FB06B8" w:rsidRDefault="004F142E" w:rsidP="004F142E">
      <w:pPr>
        <w:rPr>
          <w:lang w:val="en-US"/>
        </w:rPr>
      </w:pPr>
    </w:p>
    <w:p w14:paraId="6A83AC59" w14:textId="77777777" w:rsidR="004F142E" w:rsidRDefault="004F142E" w:rsidP="004F142E">
      <w:pPr>
        <w:pStyle w:val="Titre4"/>
      </w:pPr>
      <w:bookmarkStart w:id="128" w:name="_Toc199868054"/>
      <w:r>
        <w:t>Titres et récompenses</w:t>
      </w:r>
      <w:bookmarkEnd w:id="128"/>
    </w:p>
    <w:p w14:paraId="5877CAE4" w14:textId="77777777" w:rsidR="004F142E" w:rsidRDefault="004F142E" w:rsidP="004F142E">
      <w:pPr>
        <w:rPr>
          <w:rStyle w:val="Lienhypertexte"/>
          <w:lang w:val="en-US"/>
        </w:rPr>
      </w:pPr>
      <w:r w:rsidRPr="00CE7C96">
        <w:rPr>
          <w:lang w:val="en-US"/>
        </w:rPr>
        <w:t xml:space="preserve">Cf. </w:t>
      </w:r>
      <w:hyperlink w:anchor="_Podiums,_titres_et" w:history="1">
        <w:r w:rsidRPr="00CE7C96">
          <w:rPr>
            <w:rStyle w:val="Lienhypertexte"/>
            <w:lang w:val="en-US"/>
          </w:rPr>
          <w:t>Art A.III</w:t>
        </w:r>
        <w:r>
          <w:rPr>
            <w:rStyle w:val="Lienhypertexte"/>
            <w:lang w:val="en-US"/>
          </w:rPr>
          <w:t>.</w:t>
        </w:r>
      </w:hyperlink>
      <w:r>
        <w:rPr>
          <w:rStyle w:val="Lienhypertexte"/>
          <w:lang w:val="en-US"/>
        </w:rPr>
        <w:t>4</w:t>
      </w:r>
    </w:p>
    <w:p w14:paraId="06AF70A3" w14:textId="77777777" w:rsidR="004F142E" w:rsidRPr="00FB06B8" w:rsidRDefault="004F142E" w:rsidP="004F142E">
      <w:pPr>
        <w:rPr>
          <w:lang w:val="en-US"/>
        </w:rPr>
      </w:pPr>
    </w:p>
    <w:p w14:paraId="1380CE98" w14:textId="77777777" w:rsidR="004F142E" w:rsidRDefault="004F142E" w:rsidP="004F142E">
      <w:pPr>
        <w:pStyle w:val="Titre4"/>
      </w:pPr>
      <w:bookmarkStart w:id="129" w:name="_Toc199868055"/>
      <w:r>
        <w:t>Publication du programme et des résultats</w:t>
      </w:r>
      <w:bookmarkEnd w:id="129"/>
    </w:p>
    <w:p w14:paraId="453E0994" w14:textId="765781DD" w:rsidR="00266673" w:rsidRDefault="00266673" w:rsidP="00266673">
      <w:pPr>
        <w:jc w:val="left"/>
      </w:pPr>
      <w:r>
        <w:t>L’évènement est ajouté au calendrier fédéral.</w:t>
      </w:r>
    </w:p>
    <w:p w14:paraId="780256DE" w14:textId="6F43114B" w:rsidR="00266673" w:rsidRDefault="00266673" w:rsidP="00266673">
      <w:pPr>
        <w:jc w:val="left"/>
      </w:pPr>
      <w:r>
        <w:t>L'invitation est envoyée à tous les clubs affiliés.</w:t>
      </w:r>
    </w:p>
    <w:p w14:paraId="4098F3D2" w14:textId="77777777" w:rsidR="00266673" w:rsidRDefault="00266673" w:rsidP="00266673">
      <w:pPr>
        <w:jc w:val="left"/>
      </w:pPr>
      <w:r>
        <w:t>Le programme sportif est communiqué aux équipes 24 heures avant le début de la compétition.</w:t>
      </w:r>
    </w:p>
    <w:p w14:paraId="00414433" w14:textId="55114D6A" w:rsidR="00067E93" w:rsidRDefault="00266673" w:rsidP="00266673">
      <w:pPr>
        <w:jc w:val="left"/>
      </w:pPr>
      <w:r>
        <w:t xml:space="preserve">Les résultats sont publiés sur l'évènement fédéral ainsi que sur la page Facebook de la commission. </w:t>
      </w:r>
      <w:r w:rsidR="00067E93">
        <w:br w:type="page"/>
      </w:r>
    </w:p>
    <w:p w14:paraId="5003E631" w14:textId="329DEFF8" w:rsidR="009C2672" w:rsidRDefault="002E24EE" w:rsidP="00D95199">
      <w:pPr>
        <w:pStyle w:val="Titre2"/>
      </w:pPr>
      <w:r>
        <w:lastRenderedPageBreak/>
        <w:br/>
      </w:r>
      <w:bookmarkStart w:id="130" w:name="_Toc155194327"/>
      <w:bookmarkStart w:id="131" w:name="_Toc199868056"/>
      <w:r w:rsidR="009C2672">
        <w:t>Classement National</w:t>
      </w:r>
      <w:bookmarkEnd w:id="130"/>
      <w:bookmarkEnd w:id="131"/>
    </w:p>
    <w:p w14:paraId="6BA90D86" w14:textId="77777777" w:rsidR="00AC5A89" w:rsidRPr="00AC5A89" w:rsidRDefault="00AC5A89" w:rsidP="00AC5A89">
      <w:pPr>
        <w:rPr>
          <w:lang w:eastAsia="fr-FR"/>
        </w:rPr>
      </w:pPr>
    </w:p>
    <w:p w14:paraId="40A2D811" w14:textId="072FCE81" w:rsidR="009C2672" w:rsidRDefault="009C2672" w:rsidP="00E42494">
      <w:pPr>
        <w:pStyle w:val="Titre3"/>
      </w:pPr>
      <w:bookmarkStart w:id="132" w:name="_Toc155194328"/>
      <w:bookmarkStart w:id="133" w:name="_Toc199868057"/>
      <w:r>
        <w:t>Fonctionnement</w:t>
      </w:r>
      <w:bookmarkEnd w:id="132"/>
      <w:bookmarkEnd w:id="133"/>
    </w:p>
    <w:p w14:paraId="0EF30D53" w14:textId="77777777" w:rsidR="00164CF6" w:rsidRDefault="00164CF6" w:rsidP="00164CF6">
      <w:pPr>
        <w:rPr>
          <w:lang w:eastAsia="fr-FR"/>
        </w:rPr>
      </w:pPr>
      <w:r>
        <w:rPr>
          <w:lang w:eastAsia="fr-FR"/>
        </w:rPr>
        <w:t xml:space="preserve">À l'issue de toutes les phases de division, un classement national est établi en se basant sur les présents dans chaque division. </w:t>
      </w:r>
    </w:p>
    <w:p w14:paraId="1E968B83" w14:textId="3ECC8EA7" w:rsidR="00AC5BCB" w:rsidRPr="00AC5BCB" w:rsidRDefault="00164CF6" w:rsidP="00164CF6">
      <w:pPr>
        <w:rPr>
          <w:lang w:eastAsia="fr-FR"/>
        </w:rPr>
      </w:pPr>
      <w:r>
        <w:rPr>
          <w:lang w:eastAsia="fr-FR"/>
        </w:rPr>
        <w:t>Le classement part donc des joueurs de division 1 présents, puis suivent les joueurs de division 2, et ainsi de suite.</w:t>
      </w:r>
    </w:p>
    <w:p w14:paraId="4247DE17" w14:textId="5011CDC7" w:rsidR="009C2672" w:rsidRDefault="009C2672" w:rsidP="00E42494">
      <w:pPr>
        <w:pStyle w:val="Titre3"/>
      </w:pPr>
      <w:bookmarkStart w:id="134" w:name="_Toc155194329"/>
      <w:bookmarkStart w:id="135" w:name="_Toc199868058"/>
      <w:r>
        <w:t>Barème</w:t>
      </w:r>
      <w:bookmarkEnd w:id="134"/>
      <w:bookmarkEnd w:id="135"/>
    </w:p>
    <w:p w14:paraId="5A1FF0FF" w14:textId="77777777" w:rsidR="009C2672" w:rsidRDefault="009C2672" w:rsidP="009C2672"/>
    <w:p w14:paraId="709CAA4F" w14:textId="788EC4BD" w:rsidR="00E77903" w:rsidRDefault="00A42E46">
      <w:r>
        <w:t>Aucun à ce jour.</w:t>
      </w:r>
      <w:r w:rsidR="00E77903">
        <w:br w:type="page"/>
      </w:r>
    </w:p>
    <w:p w14:paraId="33119751" w14:textId="0E0EB41F" w:rsidR="00E77903" w:rsidRDefault="00913DAF" w:rsidP="002E24EE">
      <w:pPr>
        <w:pStyle w:val="Titre1"/>
      </w:pPr>
      <w:bookmarkStart w:id="136" w:name="_DISPOSITIONS_FINANCIÈRES"/>
      <w:bookmarkEnd w:id="136"/>
      <w:r>
        <w:lastRenderedPageBreak/>
        <w:t xml:space="preserve"> </w:t>
      </w:r>
      <w:bookmarkStart w:id="137" w:name="_Toc155194330"/>
      <w:bookmarkStart w:id="138" w:name="_Toc199868059"/>
      <w:r w:rsidR="00E77903" w:rsidRPr="002E24EE">
        <w:t>DISPOSITIONS</w:t>
      </w:r>
      <w:r w:rsidR="00E77903">
        <w:t xml:space="preserve"> FINANCIÈRES</w:t>
      </w:r>
      <w:bookmarkEnd w:id="137"/>
      <w:r w:rsidR="002F227A">
        <w:rPr>
          <w:noProof/>
        </w:rPr>
        <w:drawing>
          <wp:anchor distT="0" distB="0" distL="114300" distR="114300" simplePos="0" relativeHeight="251658243" behindDoc="0" locked="0" layoutInCell="1" allowOverlap="1" wp14:anchorId="6520C354" wp14:editId="7CED0D7B">
            <wp:simplePos x="0" y="0"/>
            <wp:positionH relativeFrom="margin">
              <wp:align>center</wp:align>
            </wp:positionH>
            <wp:positionV relativeFrom="margin">
              <wp:align>center</wp:align>
            </wp:positionV>
            <wp:extent cx="7560000" cy="10696530"/>
            <wp:effectExtent l="0" t="0" r="3175" b="0"/>
            <wp:wrapNone/>
            <wp:docPr id="2098202563" name="Picture 2098202563" descr="Une image contenant herbe, plante, jouet, coch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202563" name="Image 5" descr="Une image contenant herbe, plante, jouet, cochon&#10;&#10;Description générée automatiquemen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560000" cy="1069653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38"/>
    </w:p>
    <w:p w14:paraId="7B16D70E" w14:textId="22DA729A" w:rsidR="00AC5BCB" w:rsidRDefault="00E77903" w:rsidP="00AC5BCB">
      <w:pPr>
        <w:jc w:val="left"/>
      </w:pPr>
      <w:r>
        <w:br w:type="page"/>
      </w:r>
    </w:p>
    <w:p w14:paraId="4B00BC6D" w14:textId="153AC98E" w:rsidR="009F14B4" w:rsidRDefault="00AC5A89" w:rsidP="00AC5A89">
      <w:pPr>
        <w:pStyle w:val="Titre2"/>
      </w:pPr>
      <w:bookmarkStart w:id="139" w:name="_Toc155194331"/>
      <w:r>
        <w:lastRenderedPageBreak/>
        <w:br/>
      </w:r>
      <w:bookmarkStart w:id="140" w:name="_Toc199868060"/>
      <w:r w:rsidR="009F14B4">
        <w:t>Droits d’engagements</w:t>
      </w:r>
      <w:bookmarkEnd w:id="139"/>
      <w:bookmarkEnd w:id="140"/>
    </w:p>
    <w:p w14:paraId="6357C422" w14:textId="77777777" w:rsidR="00AC5A89" w:rsidRPr="00AC5A89" w:rsidRDefault="00AC5A89" w:rsidP="00AC5A89">
      <w:pPr>
        <w:rPr>
          <w:lang w:eastAsia="fr-FR"/>
        </w:rPr>
      </w:pPr>
    </w:p>
    <w:p w14:paraId="0F0F8C88" w14:textId="77777777" w:rsidR="009F14B4" w:rsidRDefault="009F14B4" w:rsidP="00554B91">
      <w:pPr>
        <w:pStyle w:val="Titre3"/>
      </w:pPr>
      <w:bookmarkStart w:id="141" w:name="_Toc155194332"/>
      <w:bookmarkStart w:id="142" w:name="_Toc199868061"/>
      <w:r>
        <w:t>Droits d’engagement en compétition</w:t>
      </w:r>
      <w:bookmarkEnd w:id="141"/>
      <w:bookmarkEnd w:id="142"/>
    </w:p>
    <w:p w14:paraId="1DC2469D" w14:textId="59B0CC8D" w:rsidR="00DC167A" w:rsidRPr="00DC167A" w:rsidRDefault="00DC167A" w:rsidP="00DC167A">
      <w:pPr>
        <w:jc w:val="left"/>
        <w:rPr>
          <w:rFonts w:ascii="Times New Roman" w:eastAsia="Times New Roman" w:hAnsi="Times New Roman" w:cs="Times New Roman"/>
          <w:kern w:val="0"/>
          <w:lang w:eastAsia="fr-FR"/>
          <w14:ligatures w14:val="none"/>
        </w:rPr>
      </w:pPr>
      <w:bookmarkStart w:id="143" w:name="_Toc155194333"/>
      <w:r w:rsidRPr="00DC167A">
        <w:rPr>
          <w:rFonts w:ascii="Times New Roman" w:eastAsia="Times New Roman" w:hAnsi="Times New Roman" w:cs="Times New Roman"/>
          <w:kern w:val="0"/>
          <w:lang w:eastAsia="fr-FR"/>
          <w14:ligatures w14:val="none"/>
        </w:rPr>
        <w:t>Tarif global indiqué par l'organisateur dans sa lettre d'invitation</w:t>
      </w:r>
      <w:r>
        <w:rPr>
          <w:rFonts w:ascii="Times New Roman" w:eastAsia="Times New Roman" w:hAnsi="Times New Roman" w:cs="Times New Roman"/>
          <w:kern w:val="0"/>
          <w:lang w:eastAsia="fr-FR"/>
          <w14:ligatures w14:val="none"/>
        </w:rPr>
        <w:t>.</w:t>
      </w:r>
    </w:p>
    <w:p w14:paraId="0DCC5C0B" w14:textId="77777777" w:rsidR="009F14B4" w:rsidRDefault="009F14B4" w:rsidP="00554B91">
      <w:pPr>
        <w:pStyle w:val="Titre3"/>
      </w:pPr>
      <w:bookmarkStart w:id="144" w:name="_Toc199868062"/>
      <w:r>
        <w:t>Tarifs restauration</w:t>
      </w:r>
      <w:bookmarkEnd w:id="143"/>
      <w:bookmarkEnd w:id="144"/>
    </w:p>
    <w:p w14:paraId="1FF90DA1" w14:textId="74332703" w:rsidR="005840A1" w:rsidRPr="005840A1" w:rsidRDefault="005840A1" w:rsidP="005840A1">
      <w:pPr>
        <w:jc w:val="left"/>
        <w:rPr>
          <w:rFonts w:ascii="Times New Roman" w:eastAsia="Times New Roman" w:hAnsi="Times New Roman" w:cs="Times New Roman"/>
          <w:kern w:val="0"/>
          <w:lang w:eastAsia="fr-FR"/>
          <w14:ligatures w14:val="none"/>
        </w:rPr>
      </w:pPr>
      <w:bookmarkStart w:id="145" w:name="_Toc155194334"/>
      <w:r w:rsidRPr="005840A1">
        <w:rPr>
          <w:rFonts w:ascii="Times New Roman" w:eastAsia="Times New Roman" w:hAnsi="Times New Roman" w:cs="Times New Roman"/>
          <w:kern w:val="0"/>
          <w:lang w:eastAsia="fr-FR"/>
          <w14:ligatures w14:val="none"/>
        </w:rPr>
        <w:t>Tarif global indiqué par l'organisateur dans sa lettre d'invitation</w:t>
      </w:r>
      <w:r>
        <w:rPr>
          <w:rFonts w:ascii="Times New Roman" w:eastAsia="Times New Roman" w:hAnsi="Times New Roman" w:cs="Times New Roman"/>
          <w:kern w:val="0"/>
          <w:lang w:eastAsia="fr-FR"/>
          <w14:ligatures w14:val="none"/>
        </w:rPr>
        <w:t>.</w:t>
      </w:r>
    </w:p>
    <w:p w14:paraId="6DC0AAEF" w14:textId="77777777" w:rsidR="009F14B4" w:rsidRDefault="009F14B4" w:rsidP="00554B91">
      <w:pPr>
        <w:pStyle w:val="Titre3"/>
      </w:pPr>
      <w:bookmarkStart w:id="146" w:name="_Toc199868063"/>
      <w:r>
        <w:t>Tarifs hébergement</w:t>
      </w:r>
      <w:bookmarkEnd w:id="145"/>
      <w:bookmarkEnd w:id="146"/>
    </w:p>
    <w:p w14:paraId="347D89C9" w14:textId="37441900" w:rsidR="005840A1" w:rsidRPr="005840A1" w:rsidRDefault="005840A1" w:rsidP="005840A1">
      <w:pPr>
        <w:jc w:val="left"/>
        <w:rPr>
          <w:rFonts w:ascii="Times New Roman" w:eastAsia="Times New Roman" w:hAnsi="Times New Roman" w:cs="Times New Roman"/>
          <w:kern w:val="0"/>
          <w:lang w:eastAsia="fr-FR"/>
          <w14:ligatures w14:val="none"/>
        </w:rPr>
      </w:pPr>
      <w:r w:rsidRPr="005840A1">
        <w:rPr>
          <w:rFonts w:ascii="Times New Roman" w:eastAsia="Times New Roman" w:hAnsi="Times New Roman" w:cs="Times New Roman"/>
          <w:kern w:val="0"/>
          <w:lang w:eastAsia="fr-FR"/>
          <w14:ligatures w14:val="none"/>
        </w:rPr>
        <w:t>Tarif global indiqué par l'organisateur dans sa lettre d'invitation</w:t>
      </w:r>
      <w:r>
        <w:rPr>
          <w:rFonts w:ascii="Times New Roman" w:eastAsia="Times New Roman" w:hAnsi="Times New Roman" w:cs="Times New Roman"/>
          <w:kern w:val="0"/>
          <w:lang w:eastAsia="fr-FR"/>
          <w14:ligatures w14:val="none"/>
        </w:rPr>
        <w:t>.</w:t>
      </w:r>
    </w:p>
    <w:p w14:paraId="0A8B16C6" w14:textId="77777777" w:rsidR="00554B91" w:rsidRPr="00554B91" w:rsidRDefault="00554B91" w:rsidP="00554B91">
      <w:pPr>
        <w:rPr>
          <w:lang w:eastAsia="fr-FR"/>
        </w:rPr>
      </w:pPr>
    </w:p>
    <w:p w14:paraId="152B003B" w14:textId="77777777" w:rsidR="009F14B4" w:rsidRDefault="009F14B4" w:rsidP="00554B91">
      <w:pPr>
        <w:pStyle w:val="Titre3"/>
      </w:pPr>
      <w:bookmarkStart w:id="147" w:name="_Toc155194335"/>
      <w:bookmarkStart w:id="148" w:name="_Toc199868064"/>
      <w:r>
        <w:t>Tarifs Transport / navette organisateur</w:t>
      </w:r>
      <w:bookmarkEnd w:id="147"/>
      <w:bookmarkEnd w:id="148"/>
    </w:p>
    <w:p w14:paraId="00326C5D" w14:textId="77777777" w:rsidR="00554B91" w:rsidRDefault="00554B91" w:rsidP="00554B91">
      <w:pPr>
        <w:rPr>
          <w:lang w:eastAsia="fr-FR"/>
        </w:rPr>
      </w:pPr>
    </w:p>
    <w:p w14:paraId="0A2B9FAA" w14:textId="1B6B3A9A" w:rsidR="005840A1" w:rsidRPr="005840A1" w:rsidRDefault="005840A1" w:rsidP="005840A1">
      <w:pPr>
        <w:jc w:val="left"/>
      </w:pPr>
      <w:r w:rsidRPr="005840A1">
        <w:t>Tarif global indiqué par l'organisateur dans sa lettre d'invitation.</w:t>
      </w:r>
    </w:p>
    <w:p w14:paraId="0E43830B" w14:textId="77777777" w:rsidR="00067E93" w:rsidRDefault="00067E93">
      <w:pPr>
        <w:jc w:val="left"/>
        <w:rPr>
          <w:lang w:eastAsia="fr-FR"/>
        </w:rPr>
      </w:pPr>
      <w:r>
        <w:rPr>
          <w:lang w:eastAsia="fr-FR"/>
        </w:rPr>
        <w:br w:type="page"/>
      </w:r>
    </w:p>
    <w:p w14:paraId="29E26F1C" w14:textId="0BCFC8F3" w:rsidR="009F14B4" w:rsidRDefault="00AC5A89" w:rsidP="00AC5A89">
      <w:pPr>
        <w:pStyle w:val="Titre2"/>
      </w:pPr>
      <w:bookmarkStart w:id="149" w:name="_Toc155194336"/>
      <w:r>
        <w:lastRenderedPageBreak/>
        <w:br/>
      </w:r>
      <w:bookmarkStart w:id="150" w:name="_Toc199868065"/>
      <w:r w:rsidR="009F14B4" w:rsidRPr="00AC5A89">
        <w:t>Pénalités</w:t>
      </w:r>
      <w:r w:rsidR="009F14B4">
        <w:t xml:space="preserve"> financières</w:t>
      </w:r>
      <w:bookmarkEnd w:id="149"/>
      <w:bookmarkEnd w:id="150"/>
    </w:p>
    <w:p w14:paraId="23D403F2" w14:textId="77777777" w:rsidR="00AC5A89" w:rsidRPr="00AC5A89" w:rsidRDefault="00AC5A89" w:rsidP="00AC5A89">
      <w:pPr>
        <w:rPr>
          <w:lang w:eastAsia="fr-FR"/>
        </w:rPr>
      </w:pPr>
    </w:p>
    <w:p w14:paraId="660D3BDB" w14:textId="77777777" w:rsidR="009F14B4" w:rsidRDefault="009F14B4" w:rsidP="00554B91">
      <w:pPr>
        <w:pStyle w:val="Titre3"/>
      </w:pPr>
      <w:bookmarkStart w:id="151" w:name="_Toc155194337"/>
      <w:bookmarkStart w:id="152" w:name="_Toc199868066"/>
      <w:r>
        <w:t>Sportives</w:t>
      </w:r>
      <w:bookmarkEnd w:id="151"/>
      <w:bookmarkEnd w:id="152"/>
    </w:p>
    <w:p w14:paraId="23C8338F" w14:textId="3A9F11B9" w:rsidR="00554B91" w:rsidRPr="00554B91" w:rsidRDefault="006E57E5" w:rsidP="00554B91">
      <w:pPr>
        <w:rPr>
          <w:lang w:eastAsia="fr-FR"/>
        </w:rPr>
      </w:pPr>
      <w:r>
        <w:t>Aucune à ce jour.</w:t>
      </w:r>
    </w:p>
    <w:p w14:paraId="7AEB53BA" w14:textId="77777777" w:rsidR="009F14B4" w:rsidRDefault="009F14B4" w:rsidP="00554B91">
      <w:pPr>
        <w:pStyle w:val="Titre3"/>
      </w:pPr>
      <w:bookmarkStart w:id="153" w:name="_Toc155194338"/>
      <w:bookmarkStart w:id="154" w:name="_Toc199868067"/>
      <w:r>
        <w:t>Administratives</w:t>
      </w:r>
      <w:bookmarkEnd w:id="153"/>
      <w:bookmarkEnd w:id="154"/>
    </w:p>
    <w:p w14:paraId="689C0FD0" w14:textId="1B353C44" w:rsidR="00067E93" w:rsidRDefault="00067E93" w:rsidP="00554B91">
      <w:pPr>
        <w:rPr>
          <w:lang w:eastAsia="fr-FR"/>
        </w:rPr>
      </w:pPr>
    </w:p>
    <w:p w14:paraId="6455C7B4" w14:textId="0257AF23" w:rsidR="00067E93" w:rsidRDefault="006E57E5">
      <w:pPr>
        <w:jc w:val="left"/>
        <w:rPr>
          <w:lang w:eastAsia="fr-FR"/>
        </w:rPr>
      </w:pPr>
      <w:r>
        <w:t>Aucune à ce jour.</w:t>
      </w:r>
    </w:p>
    <w:p w14:paraId="6B036665" w14:textId="3D5CC8D3" w:rsidR="009F14B4" w:rsidRDefault="00AC5A89" w:rsidP="00554B91">
      <w:pPr>
        <w:pStyle w:val="Titre2"/>
      </w:pPr>
      <w:bookmarkStart w:id="155" w:name="_Toc155194339"/>
      <w:r>
        <w:br/>
      </w:r>
      <w:bookmarkStart w:id="156" w:name="_Toc199868068"/>
      <w:r w:rsidR="009F14B4">
        <w:t>Frais liés à l’arbitrage</w:t>
      </w:r>
      <w:bookmarkEnd w:id="155"/>
      <w:bookmarkEnd w:id="156"/>
    </w:p>
    <w:p w14:paraId="29A6912D" w14:textId="77777777" w:rsidR="00AC5A89" w:rsidRPr="00AC5A89" w:rsidRDefault="00AC5A89" w:rsidP="00AC5A89">
      <w:pPr>
        <w:rPr>
          <w:lang w:eastAsia="fr-FR"/>
        </w:rPr>
      </w:pPr>
    </w:p>
    <w:p w14:paraId="7101C18E" w14:textId="0D01F2C5" w:rsidR="00067E93" w:rsidRDefault="0045058E" w:rsidP="00554B91">
      <w:pPr>
        <w:rPr>
          <w:lang w:eastAsia="fr-FR"/>
        </w:rPr>
      </w:pPr>
      <w:r>
        <w:t>L</w:t>
      </w:r>
      <w:r w:rsidRPr="0045058E">
        <w:t>a commission sportive prend en charge</w:t>
      </w:r>
      <w:r>
        <w:t xml:space="preserve"> </w:t>
      </w:r>
      <w:r w:rsidRPr="0045058E">
        <w:t>les frais de transport</w:t>
      </w:r>
      <w:r>
        <w:t>.</w:t>
      </w:r>
    </w:p>
    <w:p w14:paraId="68579162" w14:textId="7B7496B1" w:rsidR="00067E93" w:rsidRDefault="00067E93">
      <w:pPr>
        <w:jc w:val="left"/>
        <w:rPr>
          <w:lang w:eastAsia="fr-FR"/>
        </w:rPr>
      </w:pPr>
      <w:r>
        <w:rPr>
          <w:lang w:eastAsia="fr-FR"/>
        </w:rPr>
        <w:br w:type="page"/>
      </w:r>
    </w:p>
    <w:p w14:paraId="0571AD70" w14:textId="4CF1D751" w:rsidR="00892A69" w:rsidRDefault="00E77903" w:rsidP="00AC5A89">
      <w:pPr>
        <w:pStyle w:val="Titre1"/>
      </w:pPr>
      <w:bookmarkStart w:id="157" w:name="_Toc155194343"/>
      <w:bookmarkStart w:id="158" w:name="_Toc199868069"/>
      <w:r w:rsidRPr="00AC5BCB">
        <w:lastRenderedPageBreak/>
        <w:t xml:space="preserve">RÈGLEMENT </w:t>
      </w:r>
      <w:r w:rsidRPr="00AC5A89">
        <w:t>DISCIPLINAIRE</w:t>
      </w:r>
      <w:bookmarkEnd w:id="157"/>
      <w:bookmarkEnd w:id="158"/>
    </w:p>
    <w:p w14:paraId="04E7AEB6" w14:textId="60B220F0" w:rsidR="00892A69" w:rsidRDefault="00892A69">
      <w:pPr>
        <w:jc w:val="left"/>
      </w:pPr>
      <w:r>
        <w:br w:type="page"/>
      </w:r>
      <w:r w:rsidR="00DE4A2F">
        <w:rPr>
          <w:noProof/>
          <w:lang w:eastAsia="fr-FR"/>
        </w:rPr>
        <w:drawing>
          <wp:anchor distT="0" distB="0" distL="114300" distR="114300" simplePos="0" relativeHeight="251658244" behindDoc="0" locked="0" layoutInCell="1" allowOverlap="1" wp14:anchorId="1E2DAEE1" wp14:editId="581BD5DD">
            <wp:simplePos x="0" y="0"/>
            <wp:positionH relativeFrom="margin">
              <wp:align>center</wp:align>
            </wp:positionH>
            <wp:positionV relativeFrom="margin">
              <wp:align>center</wp:align>
            </wp:positionV>
            <wp:extent cx="7560000" cy="10696530"/>
            <wp:effectExtent l="0" t="0" r="3175" b="0"/>
            <wp:wrapNone/>
            <wp:docPr id="588785139" name="Picture 588785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560000" cy="10696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CC3806" w14:textId="77777777" w:rsidR="002C6434" w:rsidRDefault="002C6434" w:rsidP="002C6434">
      <w:r>
        <w:lastRenderedPageBreak/>
        <w:t>Le Règlement Disciplinaire fédéral s’applique :</w:t>
      </w:r>
    </w:p>
    <w:p w14:paraId="728E2401" w14:textId="77777777" w:rsidR="002C6434" w:rsidRDefault="002C6434" w:rsidP="002C6434"/>
    <w:p w14:paraId="520834CC" w14:textId="77777777" w:rsidR="002C6434" w:rsidRDefault="002C6434" w:rsidP="002C6434">
      <w:hyperlink r:id="rId20" w:history="1">
        <w:r w:rsidRPr="00442DF8">
          <w:rPr>
            <w:rStyle w:val="Lienhypertexte"/>
          </w:rPr>
          <w:t>https://www.handisport.org/textes-officiels/</w:t>
        </w:r>
      </w:hyperlink>
    </w:p>
    <w:p w14:paraId="3B78C0E4" w14:textId="276B7839" w:rsidR="00E77903" w:rsidRDefault="00E77903" w:rsidP="00080500"/>
    <w:p w14:paraId="1B7050AB" w14:textId="60EFE757" w:rsidR="00966C36" w:rsidRDefault="00F70C33" w:rsidP="00AC5A89">
      <w:pPr>
        <w:pStyle w:val="Titre1"/>
      </w:pPr>
      <w:bookmarkStart w:id="159" w:name="_Toc199868070"/>
      <w:r>
        <w:rPr>
          <w:noProof/>
        </w:rPr>
        <w:lastRenderedPageBreak/>
        <w:drawing>
          <wp:anchor distT="0" distB="0" distL="114300" distR="114300" simplePos="0" relativeHeight="251658245" behindDoc="0" locked="0" layoutInCell="1" allowOverlap="1" wp14:anchorId="43E85474" wp14:editId="605223BD">
            <wp:simplePos x="0" y="0"/>
            <wp:positionH relativeFrom="margin">
              <wp:align>center</wp:align>
            </wp:positionH>
            <wp:positionV relativeFrom="margin">
              <wp:align>center</wp:align>
            </wp:positionV>
            <wp:extent cx="7560000" cy="10697322"/>
            <wp:effectExtent l="0" t="0" r="3175" b="8890"/>
            <wp:wrapNone/>
            <wp:docPr id="1239587318" name="Picture 1239587318" descr="Une image contenant nuage, texte, ciel,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587318" name="Image 3" descr="Une image contenant nuage, texte, ciel, capture d’écran&#10;&#10;Description générée automatiquemen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560000" cy="10697322"/>
                    </a:xfrm>
                    <a:prstGeom prst="rect">
                      <a:avLst/>
                    </a:prstGeom>
                    <a:noFill/>
                    <a:ln>
                      <a:noFill/>
                    </a:ln>
                  </pic:spPr>
                </pic:pic>
              </a:graphicData>
            </a:graphic>
            <wp14:sizeRelH relativeFrom="page">
              <wp14:pctWidth>0</wp14:pctWidth>
            </wp14:sizeRelH>
            <wp14:sizeRelV relativeFrom="page">
              <wp14:pctHeight>0</wp14:pctHeight>
            </wp14:sizeRelV>
          </wp:anchor>
        </w:drawing>
      </w:r>
      <w:r w:rsidR="00913DAF">
        <w:t xml:space="preserve"> </w:t>
      </w:r>
      <w:bookmarkStart w:id="160" w:name="_Toc155194344"/>
      <w:r w:rsidR="00AF7CB8">
        <w:t>C</w:t>
      </w:r>
      <w:r w:rsidR="009C2672">
        <w:t>ODE DE</w:t>
      </w:r>
      <w:r w:rsidR="00E77903">
        <w:t xml:space="preserve"> </w:t>
      </w:r>
      <w:r w:rsidR="009C2672" w:rsidRPr="00AC5A89">
        <w:t>DÉONTOLOGIE</w:t>
      </w:r>
      <w:bookmarkEnd w:id="159"/>
      <w:bookmarkEnd w:id="160"/>
    </w:p>
    <w:p w14:paraId="506401F3" w14:textId="77777777" w:rsidR="00966C36" w:rsidRPr="00966C36" w:rsidRDefault="00966C36" w:rsidP="00966C36">
      <w:pPr>
        <w:rPr>
          <w:lang w:eastAsia="fr-FR"/>
        </w:rPr>
      </w:pPr>
    </w:p>
    <w:p w14:paraId="7F05E56B" w14:textId="77777777" w:rsidR="00966C36" w:rsidRPr="00966C36" w:rsidRDefault="00966C36" w:rsidP="00966C36">
      <w:pPr>
        <w:rPr>
          <w:lang w:eastAsia="fr-FR"/>
        </w:rPr>
      </w:pPr>
    </w:p>
    <w:p w14:paraId="35E88DF6" w14:textId="77777777" w:rsidR="00966C36" w:rsidRPr="00966C36" w:rsidRDefault="00966C36" w:rsidP="00966C36">
      <w:pPr>
        <w:rPr>
          <w:lang w:eastAsia="fr-FR"/>
        </w:rPr>
      </w:pPr>
    </w:p>
    <w:p w14:paraId="13209CE3" w14:textId="77777777" w:rsidR="00966C36" w:rsidRPr="00966C36" w:rsidRDefault="00966C36" w:rsidP="00966C36">
      <w:pPr>
        <w:rPr>
          <w:lang w:eastAsia="fr-FR"/>
        </w:rPr>
      </w:pPr>
    </w:p>
    <w:p w14:paraId="67983505" w14:textId="77777777" w:rsidR="00966C36" w:rsidRPr="00966C36" w:rsidRDefault="00966C36" w:rsidP="00966C36">
      <w:pPr>
        <w:rPr>
          <w:lang w:eastAsia="fr-FR"/>
        </w:rPr>
      </w:pPr>
    </w:p>
    <w:p w14:paraId="38772247" w14:textId="66E919A6" w:rsidR="00966C36" w:rsidRDefault="00966C36" w:rsidP="00966C36">
      <w:pPr>
        <w:tabs>
          <w:tab w:val="left" w:pos="4220"/>
        </w:tabs>
        <w:rPr>
          <w:rFonts w:ascii="Montserrat Black" w:eastAsiaTheme="majorEastAsia" w:hAnsi="Montserrat Black" w:cs="Times New Roman (Titres CS)"/>
          <w:bCs/>
          <w:caps/>
          <w:color w:val="182744"/>
          <w:kern w:val="0"/>
          <w:sz w:val="40"/>
          <w:szCs w:val="32"/>
          <w:lang w:eastAsia="fr-FR"/>
        </w:rPr>
      </w:pPr>
      <w:r>
        <w:rPr>
          <w:rFonts w:ascii="Montserrat Black" w:eastAsiaTheme="majorEastAsia" w:hAnsi="Montserrat Black" w:cs="Times New Roman (Titres CS)"/>
          <w:bCs/>
          <w:caps/>
          <w:color w:val="182744"/>
          <w:kern w:val="0"/>
          <w:sz w:val="40"/>
          <w:szCs w:val="32"/>
          <w:lang w:eastAsia="fr-FR"/>
        </w:rPr>
        <w:tab/>
      </w:r>
    </w:p>
    <w:p w14:paraId="138F39AD" w14:textId="77777777" w:rsidR="00966C36" w:rsidRPr="00966C36" w:rsidRDefault="00966C36" w:rsidP="00966C36">
      <w:pPr>
        <w:rPr>
          <w:lang w:eastAsia="fr-FR"/>
        </w:rPr>
      </w:pPr>
    </w:p>
    <w:p w14:paraId="60393092" w14:textId="77777777" w:rsidR="009C2672" w:rsidRDefault="009C2672" w:rsidP="00E77903"/>
    <w:p w14:paraId="340DB19E" w14:textId="77777777" w:rsidR="009C2672" w:rsidRDefault="009C2672" w:rsidP="009C2672"/>
    <w:p w14:paraId="5A98E32E" w14:textId="77777777" w:rsidR="008E2DA7" w:rsidRDefault="008E2DA7" w:rsidP="009C2672"/>
    <w:p w14:paraId="7FD91B6F" w14:textId="72D4267E" w:rsidR="00F70C33" w:rsidRDefault="00D95199" w:rsidP="00E77903">
      <w:r>
        <w:br w:type="page"/>
      </w:r>
    </w:p>
    <w:p w14:paraId="00C6C3A5" w14:textId="77777777" w:rsidR="00F46081" w:rsidRPr="00B50FE4" w:rsidRDefault="00276C97" w:rsidP="0013472C">
      <w:pPr>
        <w:jc w:val="center"/>
        <w:rPr>
          <w:b/>
          <w:bCs/>
          <w:sz w:val="32"/>
          <w:szCs w:val="32"/>
        </w:rPr>
      </w:pPr>
      <w:r w:rsidRPr="00B50FE4">
        <w:rPr>
          <w:b/>
          <w:bCs/>
          <w:sz w:val="32"/>
          <w:szCs w:val="32"/>
        </w:rPr>
        <w:lastRenderedPageBreak/>
        <w:t>Le respect des règles éthiques et déontologiques est essentiel pour garantir un environnement sportif équitable et inclusif pour tous les participants, qu'ils soient en situation de handicap ou non.</w:t>
      </w:r>
    </w:p>
    <w:p w14:paraId="12F2431F" w14:textId="77777777" w:rsidR="0013472C" w:rsidRDefault="0013472C" w:rsidP="00276C97"/>
    <w:p w14:paraId="3E449F89" w14:textId="77777777" w:rsidR="0013472C" w:rsidRDefault="0013472C" w:rsidP="00276C97"/>
    <w:p w14:paraId="00206CF4" w14:textId="37F75C22" w:rsidR="00C51E56" w:rsidRDefault="00C51E56" w:rsidP="00C51E56">
      <w:r>
        <w:t xml:space="preserve">La commission sportive </w:t>
      </w:r>
      <w:r w:rsidR="00E731EB">
        <w:rPr>
          <w:rFonts w:cstheme="minorHAnsi"/>
        </w:rPr>
        <w:t>showdown</w:t>
      </w:r>
      <w:r w:rsidR="00E731EB" w:rsidRPr="001F6215">
        <w:rPr>
          <w:rFonts w:cstheme="minorHAnsi"/>
        </w:rPr>
        <w:t xml:space="preserve"> </w:t>
      </w:r>
      <w:r>
        <w:t>s'engage à promouvoir des valeurs éthiques, le fair-play et le respect dans toutes ses activités. Ce code de déontologie a pour objectif de guider les membres, les athlètes, les officiels et toute personne impliquée dans l</w:t>
      </w:r>
      <w:r w:rsidR="006621B6">
        <w:t>a pratique Handisport d</w:t>
      </w:r>
      <w:r w:rsidR="00E731EB">
        <w:t>u</w:t>
      </w:r>
      <w:r w:rsidR="006621B6">
        <w:t xml:space="preserve"> </w:t>
      </w:r>
      <w:r w:rsidR="00E731EB">
        <w:rPr>
          <w:rFonts w:cstheme="minorHAnsi"/>
        </w:rPr>
        <w:t>showdown</w:t>
      </w:r>
      <w:r w:rsidR="00E731EB" w:rsidRPr="001F6215">
        <w:rPr>
          <w:rFonts w:cstheme="minorHAnsi"/>
        </w:rPr>
        <w:t xml:space="preserve"> </w:t>
      </w:r>
      <w:r>
        <w:t>afin de garantir un environnement respectueux et équitable.</w:t>
      </w:r>
    </w:p>
    <w:p w14:paraId="7EE2FAC1" w14:textId="77777777" w:rsidR="006621B6" w:rsidRDefault="006621B6" w:rsidP="00C51E56"/>
    <w:p w14:paraId="77430F52" w14:textId="240A402C" w:rsidR="006621B6" w:rsidRPr="008C1B31" w:rsidRDefault="006621B6" w:rsidP="006621B6">
      <w:pPr>
        <w:rPr>
          <w:i/>
          <w:iCs/>
        </w:rPr>
      </w:pPr>
      <w:r>
        <w:t xml:space="preserve">La commission sportive </w:t>
      </w:r>
      <w:r w:rsidR="00E731EB">
        <w:rPr>
          <w:rFonts w:cstheme="minorHAnsi"/>
        </w:rPr>
        <w:t>showdown</w:t>
      </w:r>
      <w:r w:rsidR="00E731EB" w:rsidRPr="001F6215">
        <w:rPr>
          <w:rFonts w:cstheme="minorHAnsi"/>
        </w:rPr>
        <w:t xml:space="preserve"> </w:t>
      </w:r>
      <w:r>
        <w:t>organise toutes ses activités</w:t>
      </w:r>
      <w:r w:rsidR="00B50FE4">
        <w:t xml:space="preserve"> </w:t>
      </w:r>
      <w:r>
        <w:t xml:space="preserve">en accord avec la </w:t>
      </w:r>
      <w:r w:rsidRPr="00E67732">
        <w:rPr>
          <w:i/>
          <w:iCs/>
        </w:rPr>
        <w:t xml:space="preserve">Charte </w:t>
      </w:r>
      <w:r>
        <w:rPr>
          <w:i/>
          <w:iCs/>
        </w:rPr>
        <w:t>é</w:t>
      </w:r>
      <w:r w:rsidRPr="00E67732">
        <w:rPr>
          <w:i/>
          <w:iCs/>
        </w:rPr>
        <w:t>thique et déontologique de la Fédération Française Handisport</w:t>
      </w:r>
      <w:r w:rsidR="008C1B31">
        <w:rPr>
          <w:i/>
          <w:iCs/>
        </w:rPr>
        <w:t xml:space="preserve">, </w:t>
      </w:r>
      <w:r>
        <w:t xml:space="preserve">téléchargeable sur le site fédéral </w:t>
      </w:r>
      <w:hyperlink r:id="rId22" w:history="1">
        <w:r w:rsidRPr="00280535">
          <w:rPr>
            <w:rStyle w:val="Lienhypertexte"/>
          </w:rPr>
          <w:t>www.handisport.org</w:t>
        </w:r>
      </w:hyperlink>
    </w:p>
    <w:p w14:paraId="77008EA6" w14:textId="77777777" w:rsidR="00C51E56" w:rsidRDefault="00C51E56" w:rsidP="00C51E56"/>
    <w:p w14:paraId="6B6D777B" w14:textId="62F6B874" w:rsidR="00C51E56" w:rsidRDefault="00C51E56" w:rsidP="00B731E6">
      <w:pPr>
        <w:pStyle w:val="Paragraphedeliste"/>
        <w:numPr>
          <w:ilvl w:val="0"/>
          <w:numId w:val="37"/>
        </w:numPr>
      </w:pPr>
      <w:r>
        <w:t>Principes Fondamentaux</w:t>
      </w:r>
    </w:p>
    <w:p w14:paraId="618D979A" w14:textId="77777777" w:rsidR="00C51E56" w:rsidRDefault="00C51E56" w:rsidP="00C51E56"/>
    <w:p w14:paraId="0FFDDAC5" w14:textId="4DC539B0" w:rsidR="00C51E56" w:rsidRDefault="00C51E56" w:rsidP="00C51E56">
      <w:r>
        <w:t xml:space="preserve">1. Respect : Tous les </w:t>
      </w:r>
      <w:r w:rsidR="0047386B">
        <w:t>participants aux activités organisée</w:t>
      </w:r>
      <w:r w:rsidR="005D6D6A">
        <w:t>s</w:t>
      </w:r>
      <w:r w:rsidR="0047386B">
        <w:t xml:space="preserve"> sous l’égide de la commission sportive </w:t>
      </w:r>
      <w:r w:rsidR="00E731EB">
        <w:rPr>
          <w:rFonts w:cstheme="minorHAnsi"/>
        </w:rPr>
        <w:t>showdown</w:t>
      </w:r>
      <w:r w:rsidR="00E731EB" w:rsidRPr="001F6215">
        <w:rPr>
          <w:rFonts w:cstheme="minorHAnsi"/>
        </w:rPr>
        <w:t xml:space="preserve"> </w:t>
      </w:r>
      <w:r>
        <w:t>doivent respecter la dignité, l'intégrité et les droits fondamentaux de chaque individu, quel que soit son handicap.</w:t>
      </w:r>
    </w:p>
    <w:p w14:paraId="18BE79A8" w14:textId="77777777" w:rsidR="00C51E56" w:rsidRDefault="00C51E56" w:rsidP="00C51E56"/>
    <w:p w14:paraId="5E4DDD73" w14:textId="7F899A89" w:rsidR="00C51E56" w:rsidRDefault="00C51E56" w:rsidP="00C51E56">
      <w:r>
        <w:t xml:space="preserve">2. Équité : </w:t>
      </w:r>
      <w:r w:rsidR="0047386B">
        <w:t xml:space="preserve">La commission sportive </w:t>
      </w:r>
      <w:r w:rsidR="00E731EB">
        <w:rPr>
          <w:rFonts w:cstheme="minorHAnsi"/>
        </w:rPr>
        <w:t>showdown</w:t>
      </w:r>
      <w:r w:rsidR="00E731EB" w:rsidRPr="001F6215">
        <w:rPr>
          <w:rFonts w:cstheme="minorHAnsi"/>
        </w:rPr>
        <w:t xml:space="preserve"> </w:t>
      </w:r>
      <w:r>
        <w:t>s'engage à promouvoir l'égalité des chances et à garantir des conditions équitables pour tous les athlètes, indépendamment de leur handicap.</w:t>
      </w:r>
    </w:p>
    <w:p w14:paraId="6C356030" w14:textId="77777777" w:rsidR="00C51E56" w:rsidRDefault="00C51E56" w:rsidP="00C51E56"/>
    <w:p w14:paraId="56B8025A" w14:textId="07990E51" w:rsidR="00C51E56" w:rsidRDefault="00C51E56" w:rsidP="00C51E56">
      <w:r>
        <w:t>3.</w:t>
      </w:r>
      <w:r w:rsidR="0047386B">
        <w:t xml:space="preserve"> </w:t>
      </w:r>
      <w:r>
        <w:t xml:space="preserve">Fair-Play : Le fair-play est au cœur de toutes les compétitions </w:t>
      </w:r>
      <w:r w:rsidR="0047386B">
        <w:t>de la FFH</w:t>
      </w:r>
      <w:r>
        <w:t>. Les participants doivent respecter les règles du jeu, faire preuve d'honnêteté et de camaraderie.</w:t>
      </w:r>
    </w:p>
    <w:p w14:paraId="6C3F2CB4" w14:textId="77777777" w:rsidR="00C51E56" w:rsidRDefault="00C51E56" w:rsidP="00C51E56"/>
    <w:p w14:paraId="4EA2F8D0" w14:textId="0C7282CA" w:rsidR="00C51E56" w:rsidRDefault="00C51E56" w:rsidP="00C51E56">
      <w:r>
        <w:t>4.</w:t>
      </w:r>
      <w:r w:rsidR="0047386B">
        <w:t xml:space="preserve"> </w:t>
      </w:r>
      <w:r>
        <w:t>Intégrité : Toute forme de tricherie, de dopage ou de comportement non éthique est strictement interdite.</w:t>
      </w:r>
    </w:p>
    <w:p w14:paraId="5D30347A" w14:textId="77777777" w:rsidR="00C51E56" w:rsidRDefault="00C51E56" w:rsidP="00C51E56"/>
    <w:p w14:paraId="1D5A2243" w14:textId="0F7C7EC3" w:rsidR="00C51E56" w:rsidRDefault="00C51E56" w:rsidP="00C51E56">
      <w:r>
        <w:t xml:space="preserve">5. Accessibilité : </w:t>
      </w:r>
      <w:r w:rsidR="0047386B">
        <w:t xml:space="preserve">La commission sportive </w:t>
      </w:r>
      <w:r w:rsidR="00E731EB">
        <w:rPr>
          <w:rFonts w:cstheme="minorHAnsi"/>
        </w:rPr>
        <w:t>showdown</w:t>
      </w:r>
      <w:r w:rsidR="00E731EB" w:rsidRPr="001F6215">
        <w:rPr>
          <w:rFonts w:cstheme="minorHAnsi"/>
        </w:rPr>
        <w:t xml:space="preserve"> </w:t>
      </w:r>
      <w:r>
        <w:t>s'efforce de rendre toutes ses installations et événements accessibles aux personnes handicapées, en conformité avec les normes en vigueur.</w:t>
      </w:r>
    </w:p>
    <w:p w14:paraId="25E11412" w14:textId="77777777" w:rsidR="00C51E56" w:rsidRDefault="00C51E56" w:rsidP="00C51E56"/>
    <w:p w14:paraId="46CBC510" w14:textId="4349A197" w:rsidR="00C51E56" w:rsidRDefault="005D6D6A" w:rsidP="00B731E6">
      <w:pPr>
        <w:pStyle w:val="Paragraphedeliste"/>
        <w:numPr>
          <w:ilvl w:val="0"/>
          <w:numId w:val="36"/>
        </w:numPr>
      </w:pPr>
      <w:r>
        <w:t>Responsabilités des m</w:t>
      </w:r>
      <w:r w:rsidR="00C51E56">
        <w:t>embres</w:t>
      </w:r>
    </w:p>
    <w:p w14:paraId="1253DE71" w14:textId="77777777" w:rsidR="00C51E56" w:rsidRDefault="00C51E56" w:rsidP="00C51E56"/>
    <w:p w14:paraId="3689508B" w14:textId="4800A980" w:rsidR="00C51E56" w:rsidRDefault="00C51E56" w:rsidP="00C51E56">
      <w:r>
        <w:t>1. Athlètes : Les athlètes doivent respecter les règles et réglementations</w:t>
      </w:r>
      <w:r w:rsidR="005D6D6A">
        <w:t xml:space="preserve"> de</w:t>
      </w:r>
      <w:r>
        <w:t xml:space="preserve"> </w:t>
      </w:r>
      <w:r w:rsidR="0062136F">
        <w:t xml:space="preserve">la commission sportive </w:t>
      </w:r>
      <w:r w:rsidR="00E731EB">
        <w:rPr>
          <w:rFonts w:cstheme="minorHAnsi"/>
        </w:rPr>
        <w:t>showdown</w:t>
      </w:r>
      <w:r>
        <w:t>, ainsi que les décisions des officiels. Ils sont également responsables de leur comportement sur et en dehors du terrain.</w:t>
      </w:r>
    </w:p>
    <w:p w14:paraId="4CE3C6E0" w14:textId="77777777" w:rsidR="00C51E56" w:rsidRDefault="00C51E56" w:rsidP="00C51E56"/>
    <w:p w14:paraId="59516C2B" w14:textId="335FE8A3" w:rsidR="00C51E56" w:rsidRDefault="00C51E56" w:rsidP="00C51E56">
      <w:r>
        <w:t>2. Officiels : Les officiels doivent faire preuve d'impartialité, d'intégrité et de compétence dans l'exercice de leurs fonctions. Ils doivent prendre des décisions équitables et respecter la confidentialité des informations.</w:t>
      </w:r>
    </w:p>
    <w:p w14:paraId="23AFA3EF" w14:textId="77777777" w:rsidR="00C51E56" w:rsidRDefault="00C51E56" w:rsidP="00C51E56"/>
    <w:p w14:paraId="2430DA66" w14:textId="60F0151B" w:rsidR="00C51E56" w:rsidRDefault="00C51E56" w:rsidP="00C51E56">
      <w:r>
        <w:t xml:space="preserve">3. Membres du </w:t>
      </w:r>
      <w:r w:rsidR="00F91839">
        <w:t>p</w:t>
      </w:r>
      <w:r>
        <w:t xml:space="preserve">ersonnel </w:t>
      </w:r>
      <w:r w:rsidR="00F91839">
        <w:t>professionnels et bénévoles</w:t>
      </w:r>
      <w:r>
        <w:t>: Les membres du personnel doivent agir avec professionnalisme, traiter tous les individus avec respect et favoriser un environnement inclusif.</w:t>
      </w:r>
    </w:p>
    <w:p w14:paraId="013734FA" w14:textId="77777777" w:rsidR="00C51E56" w:rsidRDefault="00C51E56" w:rsidP="00C51E56"/>
    <w:p w14:paraId="3DF81DF5" w14:textId="33E489C8" w:rsidR="00C51E56" w:rsidRDefault="00C51E56" w:rsidP="00C51E56">
      <w:r>
        <w:lastRenderedPageBreak/>
        <w:t>4. Supporteurs : Les supporteurs doivent encourager de manière positive, respecter les décisions des officiels et promouvoir un environnement sportif respectueux.</w:t>
      </w:r>
    </w:p>
    <w:p w14:paraId="72A21040" w14:textId="77777777" w:rsidR="00C51E56" w:rsidRDefault="00C51E56" w:rsidP="00C51E56"/>
    <w:p w14:paraId="4E566128" w14:textId="144826C1" w:rsidR="00C51E56" w:rsidRDefault="00C51E56" w:rsidP="00B731E6">
      <w:pPr>
        <w:pStyle w:val="Paragraphedeliste"/>
        <w:numPr>
          <w:ilvl w:val="0"/>
          <w:numId w:val="36"/>
        </w:numPr>
      </w:pPr>
      <w:r>
        <w:t>Mécanismes de Résolution des Conflits</w:t>
      </w:r>
    </w:p>
    <w:p w14:paraId="62DA29C0" w14:textId="77777777" w:rsidR="00C51E56" w:rsidRDefault="00C51E56" w:rsidP="00C51E56"/>
    <w:p w14:paraId="66808C01" w14:textId="537E510B" w:rsidR="00C51E56" w:rsidRDefault="00C51E56" w:rsidP="00C51E56">
      <w:r>
        <w:t xml:space="preserve">En cas de conflit, </w:t>
      </w:r>
      <w:r w:rsidR="004F3214">
        <w:t xml:space="preserve">la commission sportive </w:t>
      </w:r>
      <w:r w:rsidR="00E731EB">
        <w:rPr>
          <w:rFonts w:cstheme="minorHAnsi"/>
        </w:rPr>
        <w:t>showdown</w:t>
      </w:r>
      <w:r w:rsidR="00E731EB" w:rsidRPr="001F6215">
        <w:rPr>
          <w:rFonts w:cstheme="minorHAnsi"/>
        </w:rPr>
        <w:t xml:space="preserve"> </w:t>
      </w:r>
      <w:r>
        <w:t>met en place des mécanismes de résolution transparents et équitables, favorisant la médiation et le dialogue.</w:t>
      </w:r>
    </w:p>
    <w:p w14:paraId="6C87F9B9" w14:textId="77777777" w:rsidR="00C51E56" w:rsidRDefault="00C51E56" w:rsidP="00C51E56"/>
    <w:p w14:paraId="3784159C" w14:textId="4A9FA821" w:rsidR="00C51E56" w:rsidRDefault="00C51E56" w:rsidP="00B731E6">
      <w:pPr>
        <w:pStyle w:val="Paragraphedeliste"/>
        <w:numPr>
          <w:ilvl w:val="0"/>
          <w:numId w:val="36"/>
        </w:numPr>
      </w:pPr>
      <w:r>
        <w:t>Application et Sanctions</w:t>
      </w:r>
    </w:p>
    <w:p w14:paraId="20264850" w14:textId="77777777" w:rsidR="008372AF" w:rsidRPr="00D72DED" w:rsidRDefault="008372AF" w:rsidP="008372AF">
      <w:pPr>
        <w:rPr>
          <w:color w:val="000000" w:themeColor="text1"/>
        </w:rPr>
      </w:pPr>
    </w:p>
    <w:p w14:paraId="77B0DE74" w14:textId="77777777" w:rsidR="008372AF" w:rsidRPr="00EF0C4F" w:rsidRDefault="008372AF" w:rsidP="008372AF">
      <w:pPr>
        <w:rPr>
          <w:color w:val="000000" w:themeColor="text1"/>
        </w:rPr>
      </w:pPr>
      <w:r w:rsidRPr="00EF0C4F">
        <w:rPr>
          <w:color w:val="000000" w:themeColor="text1"/>
        </w:rPr>
        <w:t>Toute violation des dispositions énumérées au sein de la présente section pourra faire l’objet de poursuites disciplinaires.</w:t>
      </w:r>
    </w:p>
    <w:p w14:paraId="18E3788A" w14:textId="77777777" w:rsidR="00C51E56" w:rsidRDefault="00C51E56" w:rsidP="00C51E56"/>
    <w:p w14:paraId="0C63B6CB" w14:textId="5BDDF1CC" w:rsidR="009C2672" w:rsidRDefault="00187CE5" w:rsidP="00E77903">
      <w:pPr>
        <w:pStyle w:val="Titre1"/>
      </w:pPr>
      <w:bookmarkStart w:id="161" w:name="_Toc199868071"/>
      <w:r>
        <w:rPr>
          <w:noProof/>
        </w:rPr>
        <w:lastRenderedPageBreak/>
        <w:drawing>
          <wp:anchor distT="0" distB="0" distL="114300" distR="114300" simplePos="0" relativeHeight="251658246" behindDoc="0" locked="0" layoutInCell="1" allowOverlap="1" wp14:anchorId="4242949E" wp14:editId="3A750C81">
            <wp:simplePos x="0" y="0"/>
            <wp:positionH relativeFrom="margin">
              <wp:align>center</wp:align>
            </wp:positionH>
            <wp:positionV relativeFrom="margin">
              <wp:align>center</wp:align>
            </wp:positionV>
            <wp:extent cx="7560000" cy="10696530"/>
            <wp:effectExtent l="0" t="0" r="3175" b="0"/>
            <wp:wrapNone/>
            <wp:docPr id="1665841764" name="Picture 166584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560000" cy="10696530"/>
                    </a:xfrm>
                    <a:prstGeom prst="rect">
                      <a:avLst/>
                    </a:prstGeom>
                    <a:noFill/>
                    <a:ln>
                      <a:noFill/>
                    </a:ln>
                  </pic:spPr>
                </pic:pic>
              </a:graphicData>
            </a:graphic>
            <wp14:sizeRelH relativeFrom="page">
              <wp14:pctWidth>0</wp14:pctWidth>
            </wp14:sizeRelH>
            <wp14:sizeRelV relativeFrom="page">
              <wp14:pctHeight>0</wp14:pctHeight>
            </wp14:sizeRelV>
          </wp:anchor>
        </w:drawing>
      </w:r>
      <w:r w:rsidR="00913DAF">
        <w:t xml:space="preserve"> </w:t>
      </w:r>
      <w:bookmarkStart w:id="162" w:name="_Toc155194345"/>
      <w:r>
        <w:tab/>
      </w:r>
      <w:r w:rsidR="009C2672">
        <w:t>ANTIDOPAGE</w:t>
      </w:r>
      <w:bookmarkEnd w:id="161"/>
      <w:bookmarkEnd w:id="162"/>
    </w:p>
    <w:p w14:paraId="68684CA8" w14:textId="77777777" w:rsidR="009C2672" w:rsidRDefault="009C2672" w:rsidP="009C2672"/>
    <w:p w14:paraId="3880A825" w14:textId="77777777" w:rsidR="00D95199" w:rsidRDefault="00D95199" w:rsidP="008E2DA7">
      <w:pPr>
        <w:rPr>
          <w:lang w:val="fr"/>
        </w:rPr>
      </w:pPr>
      <w:r>
        <w:rPr>
          <w:lang w:val="fr"/>
        </w:rPr>
        <w:br w:type="page"/>
      </w:r>
    </w:p>
    <w:p w14:paraId="2F4C43D8" w14:textId="77777777" w:rsidR="00315B45" w:rsidRPr="008E2DA7" w:rsidRDefault="00315B45" w:rsidP="009C2672">
      <w:pPr>
        <w:rPr>
          <w:lang w:val="fr"/>
        </w:rPr>
      </w:pPr>
    </w:p>
    <w:p w14:paraId="3A17D2FD" w14:textId="5349CF7A" w:rsidR="005D5178" w:rsidRDefault="005D5178" w:rsidP="00147821">
      <w:pPr>
        <w:jc w:val="center"/>
        <w:rPr>
          <w:b/>
          <w:bCs/>
          <w:sz w:val="32"/>
          <w:szCs w:val="32"/>
        </w:rPr>
      </w:pPr>
      <w:r w:rsidRPr="00147821">
        <w:rPr>
          <w:b/>
          <w:bCs/>
          <w:sz w:val="32"/>
          <w:szCs w:val="32"/>
        </w:rPr>
        <w:t>La pratique sportive est soumis</w:t>
      </w:r>
      <w:r w:rsidR="009F1048" w:rsidRPr="00147821">
        <w:rPr>
          <w:b/>
          <w:bCs/>
          <w:sz w:val="32"/>
          <w:szCs w:val="32"/>
        </w:rPr>
        <w:t>e</w:t>
      </w:r>
      <w:r w:rsidRPr="00147821">
        <w:rPr>
          <w:b/>
          <w:bCs/>
          <w:sz w:val="32"/>
          <w:szCs w:val="32"/>
        </w:rPr>
        <w:t xml:space="preserve"> à des règles strictes en matière d'antidopage, de lutte contre la fraude mécanique et technologique. Les organisations internationales, telles que le Comité International Paralympique (CIP) et d'autres fédérations sportives nationales et internationales, ont mis en place des réglementations spécifiques pour garantir l'intégrité des compétitions.</w:t>
      </w:r>
    </w:p>
    <w:p w14:paraId="49EACADD" w14:textId="77777777" w:rsidR="00147821" w:rsidRDefault="00147821" w:rsidP="00147821">
      <w:pPr>
        <w:jc w:val="center"/>
        <w:rPr>
          <w:b/>
          <w:bCs/>
          <w:sz w:val="32"/>
          <w:szCs w:val="32"/>
        </w:rPr>
      </w:pPr>
    </w:p>
    <w:p w14:paraId="6306DB31" w14:textId="77777777" w:rsidR="00147821" w:rsidRPr="00147821" w:rsidRDefault="00147821" w:rsidP="00147821">
      <w:pPr>
        <w:jc w:val="center"/>
        <w:rPr>
          <w:b/>
          <w:bCs/>
          <w:sz w:val="32"/>
          <w:szCs w:val="32"/>
        </w:rPr>
      </w:pPr>
    </w:p>
    <w:p w14:paraId="3F06164B" w14:textId="77777777" w:rsidR="005D5178" w:rsidRDefault="005D5178" w:rsidP="005D5178"/>
    <w:p w14:paraId="679201AD" w14:textId="1913E20F" w:rsidR="005D5178" w:rsidRDefault="005D5178" w:rsidP="00E471EE">
      <w:pPr>
        <w:pStyle w:val="Paragraphedeliste"/>
        <w:numPr>
          <w:ilvl w:val="0"/>
          <w:numId w:val="36"/>
        </w:numPr>
      </w:pPr>
      <w:r>
        <w:t>Antidopage :</w:t>
      </w:r>
    </w:p>
    <w:p w14:paraId="67574028" w14:textId="77777777" w:rsidR="005D5178" w:rsidRDefault="005D5178" w:rsidP="005D5178"/>
    <w:p w14:paraId="19453778" w14:textId="0FFCAE51" w:rsidR="005D5178" w:rsidRDefault="005D6D6A" w:rsidP="005D5178">
      <w:r>
        <w:t>Les athlètes H</w:t>
      </w:r>
      <w:r w:rsidR="005D5178">
        <w:t xml:space="preserve">andisport sont tenus de respecter le Code Mondial Antidopage édicté par </w:t>
      </w:r>
      <w:r w:rsidR="005D5178" w:rsidRPr="000A3763">
        <w:rPr>
          <w:i/>
          <w:iCs/>
        </w:rPr>
        <w:t>l'Agence Mondiale Antidopage</w:t>
      </w:r>
      <w:r w:rsidR="005D5178">
        <w:t xml:space="preserve"> (AMA)</w:t>
      </w:r>
      <w:r w:rsidR="000A3763">
        <w:t xml:space="preserve"> et les règles fixées par </w:t>
      </w:r>
      <w:r w:rsidR="000A3763" w:rsidRPr="000A3763">
        <w:rPr>
          <w:i/>
          <w:iCs/>
        </w:rPr>
        <w:t>l’Agence Française de Lutte contre le Dopage</w:t>
      </w:r>
      <w:r w:rsidR="000A3763">
        <w:t xml:space="preserve"> (AFLD)</w:t>
      </w:r>
      <w:r>
        <w:t>.</w:t>
      </w:r>
      <w:r w:rsidR="005D5178">
        <w:t xml:space="preserve"> Ce code définit les règles et les procédures en matière de contrôle antidopage, de sanctions en cas de violation, et promeut une approche cohérente au niveau mondial.</w:t>
      </w:r>
    </w:p>
    <w:p w14:paraId="28985CE1" w14:textId="77777777" w:rsidR="00147821" w:rsidRDefault="00147821" w:rsidP="005D5178"/>
    <w:p w14:paraId="5EADC729" w14:textId="6C9CD44C" w:rsidR="00147821" w:rsidRDefault="00E23A2B" w:rsidP="005D5178">
      <w:hyperlink r:id="rId24" w:history="1">
        <w:r w:rsidRPr="004E1485">
          <w:rPr>
            <w:rStyle w:val="Lienhypertexte"/>
          </w:rPr>
          <w:t>https://www.wada-ama.org/fr</w:t>
        </w:r>
      </w:hyperlink>
    </w:p>
    <w:p w14:paraId="22C44319" w14:textId="21740EF6" w:rsidR="00E23A2B" w:rsidRDefault="000A3763" w:rsidP="005D5178">
      <w:hyperlink r:id="rId25" w:history="1">
        <w:r w:rsidRPr="004E1485">
          <w:rPr>
            <w:rStyle w:val="Lienhypertexte"/>
          </w:rPr>
          <w:t>https://www.afld.fr/</w:t>
        </w:r>
      </w:hyperlink>
    </w:p>
    <w:p w14:paraId="26C6D5AC" w14:textId="77777777" w:rsidR="000A3763" w:rsidRDefault="000A3763" w:rsidP="005D5178"/>
    <w:p w14:paraId="79C8651D" w14:textId="77777777" w:rsidR="00E471EE" w:rsidRDefault="00E471EE" w:rsidP="005D5178"/>
    <w:p w14:paraId="0F6DB084" w14:textId="77777777" w:rsidR="005D5178" w:rsidRDefault="005D5178" w:rsidP="00E471EE">
      <w:pPr>
        <w:pStyle w:val="Paragraphedeliste"/>
        <w:numPr>
          <w:ilvl w:val="0"/>
          <w:numId w:val="36"/>
        </w:numPr>
      </w:pPr>
      <w:r>
        <w:t>Fraude Mécanique et Technologique :</w:t>
      </w:r>
    </w:p>
    <w:p w14:paraId="7E197B16" w14:textId="77777777" w:rsidR="005D5178" w:rsidRDefault="005D5178" w:rsidP="005D5178"/>
    <w:p w14:paraId="3293F19B" w14:textId="05122900" w:rsidR="005D5178" w:rsidRDefault="005D5178" w:rsidP="005D5178">
      <w:r>
        <w:t>La fraude mécanique et technologique, également connue sous le nom de "dopage technologique" ou "technodopage", concerne l'utilisation de dispositifs ou de technologies visant à améliorer artificiellement les performances d'un athlète. Cela inclu</w:t>
      </w:r>
      <w:r w:rsidR="00E471EE">
        <w:t>t</w:t>
      </w:r>
      <w:r>
        <w:t xml:space="preserve"> l'utilisation</w:t>
      </w:r>
      <w:r w:rsidR="005D6D6A">
        <w:t xml:space="preserve"> de</w:t>
      </w:r>
      <w:r>
        <w:t xml:space="preserve"> </w:t>
      </w:r>
      <w:r w:rsidR="00E471EE">
        <w:t>tout</w:t>
      </w:r>
      <w:r>
        <w:t xml:space="preserve"> dispositif</w:t>
      </w:r>
      <w:r w:rsidR="005D6D6A">
        <w:t xml:space="preserve"> non rè</w:t>
      </w:r>
      <w:r w:rsidR="00E471EE">
        <w:t>glementaire</w:t>
      </w:r>
      <w:r>
        <w:t xml:space="preserve"> qui pourrait conférer un avantage injuste.</w:t>
      </w:r>
    </w:p>
    <w:p w14:paraId="70A88F76" w14:textId="77777777" w:rsidR="005D5178" w:rsidRDefault="005D5178" w:rsidP="005D5178"/>
    <w:p w14:paraId="0D949F00" w14:textId="77777777" w:rsidR="005D5178" w:rsidRDefault="005D5178" w:rsidP="005D5178">
      <w:r>
        <w:t>Les règlements spécifiques pour la fraude technologique sont généralement édictés par les fédérations sportives internationales, en collaboration avec les experts en technologie et les autorités compétentes. Ces règles sont conçues pour garantir que l'équité et l'intégrité sportive sont préservées.</w:t>
      </w:r>
    </w:p>
    <w:p w14:paraId="19A483AA" w14:textId="77777777" w:rsidR="005D5178" w:rsidRDefault="005D5178" w:rsidP="005D5178"/>
    <w:p w14:paraId="575BE13B" w14:textId="20D685FD" w:rsidR="005D5178" w:rsidRDefault="005D5178" w:rsidP="005D5178">
      <w:r>
        <w:t>Les contrôles peuvent être effectués sur l'équipement utilisé par les athlètes pour s'assurer que tout équipement utilisé est conforme aux normes établies.</w:t>
      </w:r>
    </w:p>
    <w:p w14:paraId="7506F559" w14:textId="77777777" w:rsidR="00E549C1" w:rsidRDefault="00E549C1" w:rsidP="005D5178"/>
    <w:p w14:paraId="2C83518E" w14:textId="4BE2056A" w:rsidR="00CE5A7D" w:rsidRDefault="00217090" w:rsidP="005D5178">
      <w:r>
        <w:t>Les athlètes H</w:t>
      </w:r>
      <w:r w:rsidR="005D5178">
        <w:t>andisport sont tenus de se conformer à ces réglementations pour pouvoir participer aux compétitions internationales et nationales. Les violations peuvent entraîner des sanctions, y compris des suspensions et la disqualification des résultats.</w:t>
      </w:r>
    </w:p>
    <w:p w14:paraId="17529067" w14:textId="0BA15929" w:rsidR="00D95199" w:rsidRDefault="00D95199" w:rsidP="00E77903">
      <w:r>
        <w:br w:type="page"/>
      </w:r>
    </w:p>
    <w:p w14:paraId="196E7F7C" w14:textId="065C2044" w:rsidR="009C2672" w:rsidRDefault="00913DAF" w:rsidP="00E77903">
      <w:pPr>
        <w:pStyle w:val="Titre1"/>
      </w:pPr>
      <w:r>
        <w:lastRenderedPageBreak/>
        <w:t xml:space="preserve"> </w:t>
      </w:r>
      <w:bookmarkStart w:id="163" w:name="_Toc155194346"/>
      <w:bookmarkStart w:id="164" w:name="_Toc199868072"/>
      <w:r w:rsidR="009C2672">
        <w:t>CONTACTS</w:t>
      </w:r>
      <w:bookmarkEnd w:id="163"/>
      <w:bookmarkEnd w:id="164"/>
    </w:p>
    <w:p w14:paraId="70054E0B" w14:textId="77777777" w:rsidR="00033F1A" w:rsidRDefault="00033F1A" w:rsidP="00033F1A">
      <w:pPr>
        <w:rPr>
          <w:lang w:eastAsia="fr-FR"/>
        </w:rPr>
      </w:pPr>
    </w:p>
    <w:p w14:paraId="2D2CBDE1" w14:textId="6DB12194" w:rsidR="00033F1A" w:rsidRPr="00033F1A" w:rsidRDefault="00033F1A" w:rsidP="00033F1A">
      <w:pPr>
        <w:rPr>
          <w:lang w:eastAsia="fr-FR"/>
        </w:rPr>
      </w:pPr>
      <w:r>
        <w:rPr>
          <w:noProof/>
          <w:lang w:eastAsia="fr-FR"/>
        </w:rPr>
        <w:drawing>
          <wp:anchor distT="0" distB="0" distL="114300" distR="114300" simplePos="0" relativeHeight="251658247" behindDoc="0" locked="0" layoutInCell="1" allowOverlap="1" wp14:anchorId="2872E163" wp14:editId="15FEC3E7">
            <wp:simplePos x="0" y="0"/>
            <wp:positionH relativeFrom="margin">
              <wp:align>center</wp:align>
            </wp:positionH>
            <wp:positionV relativeFrom="margin">
              <wp:align>center</wp:align>
            </wp:positionV>
            <wp:extent cx="7560000" cy="10696530"/>
            <wp:effectExtent l="0" t="0" r="3175" b="0"/>
            <wp:wrapNone/>
            <wp:docPr id="612272991" name="Picture 61227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560000" cy="10696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1D873F" w14:textId="77777777" w:rsidR="007A4360" w:rsidRDefault="007A4360" w:rsidP="00E77903"/>
    <w:p w14:paraId="2174AA3B" w14:textId="77777777" w:rsidR="00033F1A" w:rsidRDefault="00033F1A" w:rsidP="00E77903"/>
    <w:p w14:paraId="6171EE9D" w14:textId="77777777" w:rsidR="00033F1A" w:rsidRDefault="00033F1A" w:rsidP="00E77903"/>
    <w:p w14:paraId="142A435D" w14:textId="653A9079" w:rsidR="00033F1A" w:rsidRDefault="00033F1A" w:rsidP="00E77903"/>
    <w:p w14:paraId="12C55D08" w14:textId="77777777" w:rsidR="00033F1A" w:rsidRDefault="00033F1A">
      <w:pPr>
        <w:jc w:val="left"/>
      </w:pPr>
      <w:r>
        <w:br w:type="page"/>
      </w:r>
    </w:p>
    <w:p w14:paraId="70EC912C" w14:textId="5D63421D" w:rsidR="00AA1527" w:rsidRDefault="00AA1527" w:rsidP="00AA1527">
      <w:pPr>
        <w:jc w:val="center"/>
      </w:pPr>
      <w:r w:rsidRPr="00141000">
        <w:rPr>
          <w:rFonts w:cstheme="minorHAnsi"/>
          <w:noProof/>
          <w:sz w:val="20"/>
          <w:szCs w:val="20"/>
          <w:lang w:eastAsia="fr-FR"/>
        </w:rPr>
        <w:lastRenderedPageBreak/>
        <w:drawing>
          <wp:inline distT="0" distB="0" distL="0" distR="0" wp14:anchorId="23049245" wp14:editId="5A608A82">
            <wp:extent cx="1080000" cy="1080000"/>
            <wp:effectExtent l="0" t="0" r="6350" b="635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1080000" cy="1080000"/>
                    </a:xfrm>
                    <a:prstGeom prst="rect">
                      <a:avLst/>
                    </a:prstGeom>
                    <a:noFill/>
                    <a:ln>
                      <a:noFill/>
                    </a:ln>
                  </pic:spPr>
                </pic:pic>
              </a:graphicData>
            </a:graphic>
          </wp:inline>
        </w:drawing>
      </w:r>
    </w:p>
    <w:p w14:paraId="3E8A3620" w14:textId="77777777" w:rsidR="00AA1527" w:rsidRDefault="00AA1527" w:rsidP="00AA1527">
      <w:pPr>
        <w:jc w:val="center"/>
      </w:pPr>
    </w:p>
    <w:p w14:paraId="574B4E41" w14:textId="5ACA2439" w:rsidR="00AA1527" w:rsidRDefault="00AA1527" w:rsidP="00AA1527">
      <w:pPr>
        <w:jc w:val="center"/>
      </w:pPr>
      <w:r>
        <w:t>Nacira SEDRANI</w:t>
      </w:r>
    </w:p>
    <w:p w14:paraId="7F05EB47" w14:textId="6C9828A6" w:rsidR="00AA1527" w:rsidRDefault="00AA1527" w:rsidP="00AA1527">
      <w:pPr>
        <w:jc w:val="center"/>
      </w:pPr>
      <w:r>
        <w:t>Responsable Développement Showdown</w:t>
      </w:r>
    </w:p>
    <w:p w14:paraId="211FF091" w14:textId="3DA49E3E" w:rsidR="00AA1527" w:rsidRDefault="00AA1527" w:rsidP="00AA1527">
      <w:pPr>
        <w:jc w:val="center"/>
      </w:pPr>
      <w:hyperlink r:id="rId28" w:history="1">
        <w:r w:rsidRPr="005C308F">
          <w:rPr>
            <w:rStyle w:val="Lienhypertexte"/>
          </w:rPr>
          <w:t>showdown@handisport.org</w:t>
        </w:r>
      </w:hyperlink>
    </w:p>
    <w:p w14:paraId="39C748DB" w14:textId="403FA901" w:rsidR="00AA1527" w:rsidRDefault="00EA046D" w:rsidP="00AA1527">
      <w:pPr>
        <w:jc w:val="center"/>
      </w:pPr>
      <w:r w:rsidRPr="00EA046D">
        <w:t>07 64 47 25 61</w:t>
      </w:r>
    </w:p>
    <w:p w14:paraId="2D42DA98" w14:textId="77777777" w:rsidR="00AA1527" w:rsidRDefault="00AA1527" w:rsidP="00AA1527">
      <w:pPr>
        <w:jc w:val="center"/>
      </w:pPr>
    </w:p>
    <w:p w14:paraId="78C8B54F" w14:textId="5499188B" w:rsidR="00AA1527" w:rsidRDefault="00AA1527" w:rsidP="00AA1527">
      <w:pPr>
        <w:jc w:val="center"/>
      </w:pPr>
      <w:hyperlink r:id="rId29" w:history="1">
        <w:r w:rsidRPr="00E061CF">
          <w:rPr>
            <w:rStyle w:val="Lienhypertexte"/>
          </w:rPr>
          <w:t xml:space="preserve">Page web de la </w:t>
        </w:r>
        <w:r>
          <w:rPr>
            <w:rStyle w:val="Lienhypertexte"/>
          </w:rPr>
          <w:t>C</w:t>
        </w:r>
        <w:r w:rsidRPr="00E061CF">
          <w:rPr>
            <w:rStyle w:val="Lienhypertexte"/>
          </w:rPr>
          <w:t xml:space="preserve">ommission Sportive </w:t>
        </w:r>
        <w:r>
          <w:rPr>
            <w:rStyle w:val="Lienhypertexte"/>
          </w:rPr>
          <w:t>Showdown</w:t>
        </w:r>
      </w:hyperlink>
    </w:p>
    <w:p w14:paraId="46E08B77" w14:textId="77777777" w:rsidR="00AA1527" w:rsidRDefault="00AA1527" w:rsidP="00AA1527">
      <w:pPr>
        <w:jc w:val="center"/>
      </w:pPr>
    </w:p>
    <w:p w14:paraId="605353A7" w14:textId="51AB495F" w:rsidR="00033F1A" w:rsidRDefault="00AA1527" w:rsidP="00AA1527">
      <w:pPr>
        <w:jc w:val="center"/>
      </w:pPr>
      <w:hyperlink r:id="rId30" w:history="1">
        <w:r w:rsidRPr="00E061CF">
          <w:rPr>
            <w:rStyle w:val="Lienhypertexte"/>
          </w:rPr>
          <w:t>Page Facebook</w:t>
        </w:r>
      </w:hyperlink>
    </w:p>
    <w:p w14:paraId="59A6B87B" w14:textId="16BE9D90" w:rsidR="00AA1527" w:rsidRDefault="00AA1527" w:rsidP="00E77903"/>
    <w:p w14:paraId="0E806BBE" w14:textId="77777777" w:rsidR="00AA1527" w:rsidRDefault="00AA1527" w:rsidP="00AA1527">
      <w:pPr>
        <w:jc w:val="left"/>
      </w:pPr>
    </w:p>
    <w:p w14:paraId="1AA6F3BD" w14:textId="77777777" w:rsidR="00AA1527" w:rsidRDefault="00AA1527" w:rsidP="00AA1527">
      <w:pPr>
        <w:jc w:val="left"/>
      </w:pPr>
    </w:p>
    <w:p w14:paraId="0BC084BC" w14:textId="77777777" w:rsidR="00AA1527" w:rsidRDefault="00AA1527">
      <w:pPr>
        <w:jc w:val="left"/>
      </w:pPr>
      <w:r>
        <w:br w:type="page"/>
      </w:r>
    </w:p>
    <w:p w14:paraId="346DF6D2" w14:textId="482E0E0F" w:rsidR="00033F1A" w:rsidRDefault="00AA1527" w:rsidP="00AA1527">
      <w:pPr>
        <w:jc w:val="left"/>
      </w:pPr>
      <w:r>
        <w:rPr>
          <w:noProof/>
          <w:lang w:eastAsia="fr-FR"/>
        </w:rPr>
        <w:lastRenderedPageBreak/>
        <w:drawing>
          <wp:anchor distT="0" distB="0" distL="114300" distR="114300" simplePos="0" relativeHeight="251658248" behindDoc="0" locked="0" layoutInCell="1" allowOverlap="1" wp14:anchorId="159AC35F" wp14:editId="0AD95695">
            <wp:simplePos x="0" y="0"/>
            <wp:positionH relativeFrom="page">
              <wp:align>right</wp:align>
            </wp:positionH>
            <wp:positionV relativeFrom="page">
              <wp:align>top</wp:align>
            </wp:positionV>
            <wp:extent cx="7559675" cy="10695940"/>
            <wp:effectExtent l="0" t="0" r="3175" b="0"/>
            <wp:wrapNone/>
            <wp:docPr id="600262085" name="Picture 60026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559675" cy="10695940"/>
                    </a:xfrm>
                    <a:prstGeom prst="rect">
                      <a:avLst/>
                    </a:prstGeom>
                    <a:noFill/>
                    <a:ln>
                      <a:noFill/>
                    </a:ln>
                  </pic:spPr>
                </pic:pic>
              </a:graphicData>
            </a:graphic>
            <wp14:sizeRelH relativeFrom="page">
              <wp14:pctWidth>0</wp14:pctWidth>
            </wp14:sizeRelH>
            <wp14:sizeRelV relativeFrom="page">
              <wp14:pctHeight>0</wp14:pctHeight>
            </wp14:sizeRelV>
          </wp:anchor>
        </w:drawing>
      </w:r>
      <w:r>
        <w:t>Visuel de 4</w:t>
      </w:r>
      <w:r w:rsidRPr="00AA1527">
        <w:rPr>
          <w:vertAlign w:val="superscript"/>
        </w:rPr>
        <w:t>e</w:t>
      </w:r>
      <w:r>
        <w:t xml:space="preserve"> de couverture avec contacts généraux FFH numéro, site, tél insta, twitter etc.</w:t>
      </w:r>
    </w:p>
    <w:sectPr w:rsidR="00033F1A" w:rsidSect="004C695A">
      <w:headerReference w:type="default" r:id="rId32"/>
      <w:footerReference w:type="default" r:id="rId33"/>
      <w:headerReference w:type="first" r:id="rId34"/>
      <w:footerReference w:type="first" r:id="rId35"/>
      <w:pgSz w:w="11900" w:h="16840"/>
      <w:pgMar w:top="1440" w:right="1080" w:bottom="1440" w:left="108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D77F8F3" w14:textId="77777777" w:rsidR="006517A0" w:rsidRDefault="006517A0" w:rsidP="00A07FEC">
      <w:r>
        <w:separator/>
      </w:r>
    </w:p>
  </w:endnote>
  <w:endnote w:type="continuationSeparator" w:id="0">
    <w:p w14:paraId="049BB326" w14:textId="77777777" w:rsidR="006517A0" w:rsidRDefault="006517A0" w:rsidP="00A07FEC">
      <w:r>
        <w:continuationSeparator/>
      </w:r>
    </w:p>
  </w:endnote>
  <w:endnote w:type="continuationNotice" w:id="1">
    <w:p w14:paraId="4C02429E" w14:textId="77777777" w:rsidR="006517A0" w:rsidRDefault="006517A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Montserrat Black">
    <w:charset w:val="00"/>
    <w:family w:val="auto"/>
    <w:pitch w:val="variable"/>
    <w:sig w:usb0="2000020F" w:usb1="00000003" w:usb2="00000000" w:usb3="00000000" w:csb0="00000197" w:csb1="00000000"/>
  </w:font>
  <w:font w:name="Times New Roman (Titres CS)">
    <w:altName w:val="Times New Roman"/>
    <w:panose1 w:val="00000000000000000000"/>
    <w:charset w:val="00"/>
    <w:family w:val="roman"/>
    <w:notTrueType/>
    <w:pitch w:val="default"/>
  </w:font>
  <w:font w:name="Montserrat ExtraBold">
    <w:charset w:val="00"/>
    <w:family w:val="auto"/>
    <w:pitch w:val="variable"/>
    <w:sig w:usb0="2000020F" w:usb1="00000003" w:usb2="00000000" w:usb3="00000000" w:csb0="00000197" w:csb1="00000000"/>
  </w:font>
  <w:font w:name="Montserrat SemiBold">
    <w:charset w:val="00"/>
    <w:family w:val="auto"/>
    <w:pitch w:val="variable"/>
    <w:sig w:usb0="2000020F" w:usb1="00000003" w:usb2="00000000" w:usb3="00000000" w:csb0="00000197" w:csb1="00000000"/>
  </w:font>
  <w:font w:name="Montserrat">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200247B" w:usb2="00000009" w:usb3="00000000" w:csb0="000001FF" w:csb1="00000000"/>
  </w:font>
  <w:font w:name="VAG Rounded Std Black">
    <w:altName w:val="Calibri"/>
    <w:charset w:val="00"/>
    <w:family w:val="auto"/>
    <w:pitch w:val="variable"/>
    <w:sig w:usb0="800000AF" w:usb1="4000204A"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ppleSystemUIFont">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0212CE" w14:textId="77777777" w:rsidR="00835972" w:rsidRDefault="00835972" w:rsidP="00D72654">
    <w:pPr>
      <w:pStyle w:val="Pieddepage"/>
      <w:jc w:val="right"/>
      <w:rPr>
        <w:sz w:val="16"/>
        <w:szCs w:val="16"/>
      </w:rPr>
    </w:pPr>
    <w:r>
      <w:rPr>
        <w:sz w:val="16"/>
        <w:szCs w:val="16"/>
      </w:rPr>
      <w:t xml:space="preserve"> </w:t>
    </w:r>
  </w:p>
  <w:sdt>
    <w:sdtPr>
      <w:rPr>
        <w:color w:val="182744"/>
      </w:rPr>
      <w:id w:val="501855689"/>
      <w:docPartObj>
        <w:docPartGallery w:val="Page Numbers (Bottom of Page)"/>
        <w:docPartUnique/>
      </w:docPartObj>
    </w:sdtPr>
    <w:sdtEndPr>
      <w:rPr>
        <w:sz w:val="14"/>
        <w:szCs w:val="14"/>
      </w:rPr>
    </w:sdtEndPr>
    <w:sdtContent>
      <w:p w14:paraId="521A8963" w14:textId="3748D21F" w:rsidR="00835972" w:rsidRPr="00622D82" w:rsidRDefault="00835972" w:rsidP="005C7D0C">
        <w:pPr>
          <w:pStyle w:val="Pieddepage"/>
          <w:jc w:val="right"/>
          <w:rPr>
            <w:color w:val="182744"/>
            <w:sz w:val="14"/>
            <w:szCs w:val="14"/>
          </w:rPr>
        </w:pPr>
        <w:r w:rsidRPr="00622D82">
          <w:rPr>
            <w:rFonts w:ascii="Montserrat" w:hAnsi="Montserrat"/>
            <w:color w:val="182744"/>
            <w:sz w:val="14"/>
            <w:szCs w:val="14"/>
          </w:rPr>
          <w:t xml:space="preserve">FFH - </w:t>
        </w:r>
        <w:r w:rsidR="00E731EB">
          <w:rPr>
            <w:rFonts w:ascii="Montserrat" w:hAnsi="Montserrat"/>
            <w:color w:val="182744"/>
            <w:sz w:val="14"/>
            <w:szCs w:val="14"/>
          </w:rPr>
          <w:t>Showdown</w:t>
        </w:r>
        <w:r w:rsidRPr="00622D82">
          <w:rPr>
            <w:rFonts w:ascii="Montserrat" w:hAnsi="Montserrat"/>
            <w:color w:val="182744"/>
            <w:sz w:val="14"/>
            <w:szCs w:val="14"/>
          </w:rPr>
          <w:t xml:space="preserve"> - Règlement sportif </w:t>
        </w:r>
        <w:r w:rsidR="007310E7">
          <w:rPr>
            <w:rFonts w:ascii="Montserrat" w:hAnsi="Montserrat"/>
            <w:color w:val="182744"/>
            <w:sz w:val="14"/>
            <w:szCs w:val="14"/>
          </w:rPr>
          <w:t xml:space="preserve">     </w:t>
        </w:r>
        <w:r w:rsidRPr="00622D82">
          <w:rPr>
            <w:rFonts w:ascii="Montserrat" w:hAnsi="Montserrat"/>
            <w:color w:val="182744"/>
            <w:sz w:val="14"/>
            <w:szCs w:val="14"/>
          </w:rPr>
          <w:t>p</w:t>
        </w:r>
        <w:r w:rsidRPr="00622D82">
          <w:rPr>
            <w:rFonts w:ascii="Montserrat" w:hAnsi="Montserrat"/>
            <w:color w:val="182744"/>
            <w:sz w:val="14"/>
            <w:szCs w:val="14"/>
          </w:rPr>
          <w:fldChar w:fldCharType="begin"/>
        </w:r>
        <w:r w:rsidRPr="00622D82">
          <w:rPr>
            <w:rFonts w:ascii="Montserrat" w:hAnsi="Montserrat"/>
            <w:color w:val="182744"/>
            <w:sz w:val="14"/>
            <w:szCs w:val="14"/>
          </w:rPr>
          <w:instrText>PAGE   \* MERGEFORMAT</w:instrText>
        </w:r>
        <w:r w:rsidRPr="00622D82">
          <w:rPr>
            <w:rFonts w:ascii="Montserrat" w:hAnsi="Montserrat"/>
            <w:color w:val="182744"/>
            <w:sz w:val="14"/>
            <w:szCs w:val="14"/>
          </w:rPr>
          <w:fldChar w:fldCharType="separate"/>
        </w:r>
        <w:r w:rsidR="007D18BA">
          <w:rPr>
            <w:rFonts w:ascii="Montserrat" w:hAnsi="Montserrat"/>
            <w:noProof/>
            <w:color w:val="182744"/>
            <w:sz w:val="14"/>
            <w:szCs w:val="14"/>
          </w:rPr>
          <w:t>21</w:t>
        </w:r>
        <w:r w:rsidRPr="00622D82">
          <w:rPr>
            <w:rFonts w:ascii="Montserrat" w:hAnsi="Montserrat"/>
            <w:color w:val="182744"/>
            <w:sz w:val="14"/>
            <w:szCs w:val="14"/>
          </w:rPr>
          <w:fldChar w:fldCharType="end"/>
        </w:r>
      </w:p>
    </w:sdtContent>
  </w:sdt>
  <w:p w14:paraId="67B0C50E" w14:textId="28125B91" w:rsidR="00835972" w:rsidRDefault="00835972" w:rsidP="00363BEE">
    <w:pPr>
      <w:pStyle w:val="Pieddepage"/>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45"/>
      <w:gridCol w:w="3245"/>
      <w:gridCol w:w="3245"/>
    </w:tblGrid>
    <w:tr w:rsidR="00835972" w14:paraId="553FD873" w14:textId="77777777" w:rsidTr="4CDFEB71">
      <w:trPr>
        <w:trHeight w:val="300"/>
      </w:trPr>
      <w:tc>
        <w:tcPr>
          <w:tcW w:w="3245" w:type="dxa"/>
        </w:tcPr>
        <w:p w14:paraId="62296DCB" w14:textId="7E5C4692" w:rsidR="00835972" w:rsidRDefault="00835972" w:rsidP="4CDFEB71">
          <w:pPr>
            <w:pStyle w:val="En-tte"/>
            <w:ind w:left="-115"/>
            <w:jc w:val="left"/>
          </w:pPr>
        </w:p>
      </w:tc>
      <w:tc>
        <w:tcPr>
          <w:tcW w:w="3245" w:type="dxa"/>
        </w:tcPr>
        <w:p w14:paraId="4CC9383C" w14:textId="53AD1C60" w:rsidR="00835972" w:rsidRDefault="00835972" w:rsidP="4CDFEB71">
          <w:pPr>
            <w:pStyle w:val="En-tte"/>
            <w:jc w:val="center"/>
          </w:pPr>
        </w:p>
      </w:tc>
      <w:tc>
        <w:tcPr>
          <w:tcW w:w="3245" w:type="dxa"/>
        </w:tcPr>
        <w:p w14:paraId="50ABC0AE" w14:textId="0E1A0616" w:rsidR="00835972" w:rsidRDefault="00835972" w:rsidP="4CDFEB71">
          <w:pPr>
            <w:pStyle w:val="En-tte"/>
            <w:ind w:right="-115"/>
            <w:jc w:val="right"/>
          </w:pPr>
        </w:p>
      </w:tc>
    </w:tr>
  </w:tbl>
  <w:p w14:paraId="5EFEBCCE" w14:textId="108FB8F3" w:rsidR="00835972" w:rsidRDefault="00835972">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9540148" w14:textId="77777777" w:rsidR="006517A0" w:rsidRDefault="006517A0" w:rsidP="00A07FEC">
      <w:r>
        <w:separator/>
      </w:r>
    </w:p>
  </w:footnote>
  <w:footnote w:type="continuationSeparator" w:id="0">
    <w:p w14:paraId="0879CD2C" w14:textId="77777777" w:rsidR="006517A0" w:rsidRDefault="006517A0" w:rsidP="00A07FEC">
      <w:r>
        <w:continuationSeparator/>
      </w:r>
    </w:p>
  </w:footnote>
  <w:footnote w:type="continuationNotice" w:id="1">
    <w:p w14:paraId="52F90EA9" w14:textId="77777777" w:rsidR="006517A0" w:rsidRDefault="006517A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137035" w14:textId="73590E21" w:rsidR="00835972" w:rsidRDefault="00835972">
    <w:pPr>
      <w:pStyle w:val="En-tte"/>
    </w:pPr>
    <w:r>
      <w:rPr>
        <w:noProof/>
        <w:lang w:eastAsia="fr-FR"/>
      </w:rPr>
      <w:drawing>
        <wp:anchor distT="0" distB="0" distL="114300" distR="114300" simplePos="0" relativeHeight="251658240" behindDoc="1" locked="0" layoutInCell="1" allowOverlap="1" wp14:anchorId="3A7FFE9A" wp14:editId="333A22DD">
          <wp:simplePos x="0" y="0"/>
          <wp:positionH relativeFrom="margin">
            <wp:align>center</wp:align>
          </wp:positionH>
          <wp:positionV relativeFrom="margin">
            <wp:align>center</wp:align>
          </wp:positionV>
          <wp:extent cx="7560000" cy="10693441"/>
          <wp:effectExtent l="0" t="0" r="3175" b="0"/>
          <wp:wrapNone/>
          <wp:docPr id="1244514332" name="Picture 1244514332" descr="Une image contenant Graphique, graphisme, Caractère coloré,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514332" name="Image 9" descr="Une image contenant Graphique, graphisme, Caractère coloré, capture d’écran&#10;&#10;Description générée automatiquement"/>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3441"/>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245"/>
      <w:gridCol w:w="3245"/>
      <w:gridCol w:w="3245"/>
    </w:tblGrid>
    <w:tr w:rsidR="00835972" w14:paraId="2FEB8CA1" w14:textId="77777777" w:rsidTr="4CDFEB71">
      <w:trPr>
        <w:trHeight w:val="300"/>
      </w:trPr>
      <w:tc>
        <w:tcPr>
          <w:tcW w:w="3245" w:type="dxa"/>
        </w:tcPr>
        <w:p w14:paraId="611A72BA" w14:textId="183D2AAE" w:rsidR="00835972" w:rsidRDefault="00835972" w:rsidP="4CDFEB71">
          <w:pPr>
            <w:pStyle w:val="En-tte"/>
            <w:ind w:left="-115"/>
            <w:jc w:val="left"/>
          </w:pPr>
        </w:p>
      </w:tc>
      <w:tc>
        <w:tcPr>
          <w:tcW w:w="3245" w:type="dxa"/>
        </w:tcPr>
        <w:p w14:paraId="1A1333E0" w14:textId="782E0B20" w:rsidR="00835972" w:rsidRDefault="00835972" w:rsidP="4CDFEB71">
          <w:pPr>
            <w:pStyle w:val="En-tte"/>
            <w:jc w:val="center"/>
          </w:pPr>
        </w:p>
      </w:tc>
      <w:tc>
        <w:tcPr>
          <w:tcW w:w="3245" w:type="dxa"/>
        </w:tcPr>
        <w:p w14:paraId="451AC590" w14:textId="763C8B93" w:rsidR="00835972" w:rsidRDefault="00835972" w:rsidP="4CDFEB71">
          <w:pPr>
            <w:pStyle w:val="En-tte"/>
            <w:ind w:right="-115"/>
            <w:jc w:val="right"/>
          </w:pPr>
        </w:p>
      </w:tc>
    </w:tr>
  </w:tbl>
  <w:p w14:paraId="7ACA0F27" w14:textId="3E66D7B6" w:rsidR="00835972" w:rsidRDefault="00835972">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7C7FFD"/>
    <w:multiLevelType w:val="multilevel"/>
    <w:tmpl w:val="040C001D"/>
    <w:styleLink w:val="Listeactuelle2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15:restartNumberingAfterBreak="0">
    <w:nsid w:val="097D2E1C"/>
    <w:multiLevelType w:val="hybridMultilevel"/>
    <w:tmpl w:val="41E676CC"/>
    <w:lvl w:ilvl="0" w:tplc="66A65506">
      <w:start w:val="1"/>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AC30354"/>
    <w:multiLevelType w:val="multilevel"/>
    <w:tmpl w:val="4E94E1A2"/>
    <w:lvl w:ilvl="0">
      <w:start w:val="2"/>
      <w:numFmt w:val="bullet"/>
      <w:lvlText w:val="-"/>
      <w:lvlJc w:val="left"/>
      <w:pPr>
        <w:ind w:left="720" w:hanging="360"/>
      </w:pPr>
      <w:rPr>
        <w:rFonts w:ascii="Calibri" w:eastAsiaTheme="minorHAnsi" w:hAnsi="Calibri" w:cs="Calibri" w:hint="default"/>
      </w:rPr>
    </w:lvl>
    <w:lvl w:ilvl="1">
      <w:start w:val="1"/>
      <w:numFmt w:val="bullet"/>
      <w:lvlText w:val="o"/>
      <w:lvlJc w:val="left"/>
      <w:pPr>
        <w:ind w:left="3912" w:hanging="360"/>
      </w:pPr>
      <w:rPr>
        <w:rFonts w:ascii="Courier New" w:hAnsi="Courier New" w:cs="Courier New" w:hint="default"/>
      </w:rPr>
    </w:lvl>
    <w:lvl w:ilvl="2">
      <w:start w:val="1"/>
      <w:numFmt w:val="bullet"/>
      <w:lvlText w:val=""/>
      <w:lvlJc w:val="left"/>
      <w:pPr>
        <w:ind w:left="4632" w:hanging="360"/>
      </w:pPr>
      <w:rPr>
        <w:rFonts w:ascii="Wingdings" w:hAnsi="Wingdings" w:hint="default"/>
      </w:rPr>
    </w:lvl>
    <w:lvl w:ilvl="3">
      <w:start w:val="1"/>
      <w:numFmt w:val="bullet"/>
      <w:lvlText w:val=""/>
      <w:lvlJc w:val="left"/>
      <w:pPr>
        <w:ind w:left="5352" w:hanging="360"/>
      </w:pPr>
      <w:rPr>
        <w:rFonts w:ascii="Symbol" w:hAnsi="Symbol" w:hint="default"/>
      </w:rPr>
    </w:lvl>
    <w:lvl w:ilvl="4">
      <w:start w:val="1"/>
      <w:numFmt w:val="bullet"/>
      <w:lvlText w:val="o"/>
      <w:lvlJc w:val="left"/>
      <w:pPr>
        <w:ind w:left="6072" w:hanging="360"/>
      </w:pPr>
      <w:rPr>
        <w:rFonts w:ascii="Courier New" w:hAnsi="Courier New" w:cs="Courier New" w:hint="default"/>
      </w:rPr>
    </w:lvl>
    <w:lvl w:ilvl="5">
      <w:start w:val="1"/>
      <w:numFmt w:val="bullet"/>
      <w:lvlText w:val=""/>
      <w:lvlJc w:val="left"/>
      <w:pPr>
        <w:ind w:left="6792" w:hanging="360"/>
      </w:pPr>
      <w:rPr>
        <w:rFonts w:ascii="Wingdings" w:hAnsi="Wingdings" w:hint="default"/>
      </w:rPr>
    </w:lvl>
    <w:lvl w:ilvl="6">
      <w:start w:val="1"/>
      <w:numFmt w:val="bullet"/>
      <w:lvlText w:val=""/>
      <w:lvlJc w:val="left"/>
      <w:pPr>
        <w:ind w:left="7512" w:hanging="360"/>
      </w:pPr>
      <w:rPr>
        <w:rFonts w:ascii="Symbol" w:hAnsi="Symbol" w:hint="default"/>
      </w:rPr>
    </w:lvl>
    <w:lvl w:ilvl="7">
      <w:start w:val="1"/>
      <w:numFmt w:val="bullet"/>
      <w:lvlText w:val="o"/>
      <w:lvlJc w:val="left"/>
      <w:pPr>
        <w:ind w:left="8232" w:hanging="360"/>
      </w:pPr>
      <w:rPr>
        <w:rFonts w:ascii="Courier New" w:hAnsi="Courier New" w:cs="Courier New" w:hint="default"/>
      </w:rPr>
    </w:lvl>
    <w:lvl w:ilvl="8">
      <w:start w:val="1"/>
      <w:numFmt w:val="bullet"/>
      <w:lvlText w:val=""/>
      <w:lvlJc w:val="left"/>
      <w:pPr>
        <w:ind w:left="8952" w:hanging="360"/>
      </w:pPr>
      <w:rPr>
        <w:rFonts w:ascii="Wingdings" w:hAnsi="Wingdings" w:hint="default"/>
      </w:rPr>
    </w:lvl>
  </w:abstractNum>
  <w:abstractNum w:abstractNumId="3" w15:restartNumberingAfterBreak="0">
    <w:nsid w:val="100F3173"/>
    <w:multiLevelType w:val="multilevel"/>
    <w:tmpl w:val="5270038E"/>
    <w:styleLink w:val="Listeactuelle3"/>
    <w:lvl w:ilvl="0">
      <w:start w:val="1"/>
      <w:numFmt w:val="upperRoman"/>
      <w:lvlText w:val="TITRE %1."/>
      <w:lvlJc w:val="right"/>
      <w:pPr>
        <w:ind w:left="720" w:hanging="18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03875D3"/>
    <w:multiLevelType w:val="multilevel"/>
    <w:tmpl w:val="F96AF70E"/>
    <w:styleLink w:val="Listeactuelle18"/>
    <w:lvl w:ilvl="0">
      <w:start w:val="1"/>
      <w:numFmt w:val="upperLetter"/>
      <w:lvlText w:val="Section %1 "/>
      <w:lvlJc w:val="left"/>
      <w:pPr>
        <w:ind w:left="357" w:firstLine="0"/>
      </w:pPr>
      <w:rPr>
        <w:rFonts w:hint="default"/>
      </w:rPr>
    </w:lvl>
    <w:lvl w:ilvl="1">
      <w:start w:val="1"/>
      <w:numFmt w:val="upperRoman"/>
      <w:suff w:val="space"/>
      <w:lvlText w:val="Titre %2."/>
      <w:lvlJc w:val="left"/>
      <w:pPr>
        <w:ind w:left="357" w:firstLine="0"/>
      </w:pPr>
      <w:rPr>
        <w:rFonts w:hint="default"/>
      </w:rPr>
    </w:lvl>
    <w:lvl w:ilvl="2">
      <w:start w:val="1"/>
      <w:numFmt w:val="decimal"/>
      <w:suff w:val="space"/>
      <w:lvlText w:val="Chapitre %3."/>
      <w:lvlJc w:val="left"/>
      <w:pPr>
        <w:ind w:left="357" w:firstLine="0"/>
      </w:pPr>
      <w:rPr>
        <w:rFonts w:hint="default"/>
      </w:rPr>
    </w:lvl>
    <w:lvl w:ilvl="3">
      <w:start w:val="1"/>
      <w:numFmt w:val="upperLetter"/>
      <w:suff w:val="space"/>
      <w:lvlText w:val="ARTICLE %4."/>
      <w:lvlJc w:val="left"/>
      <w:pPr>
        <w:ind w:left="357" w:firstLine="0"/>
      </w:pPr>
      <w:rPr>
        <w:rFonts w:hint="default"/>
        <w:u w:val="single"/>
      </w:rPr>
    </w:lvl>
    <w:lvl w:ilvl="4">
      <w:start w:val="1"/>
      <w:numFmt w:val="none"/>
      <w:suff w:val="nothing"/>
      <w:lvlText w:val=""/>
      <w:lvlJc w:val="left"/>
      <w:pPr>
        <w:ind w:left="357" w:firstLine="0"/>
      </w:pPr>
      <w:rPr>
        <w:rFonts w:hint="default"/>
      </w:rPr>
    </w:lvl>
    <w:lvl w:ilvl="5">
      <w:start w:val="1"/>
      <w:numFmt w:val="none"/>
      <w:suff w:val="nothing"/>
      <w:lvlText w:val=""/>
      <w:lvlJc w:val="left"/>
      <w:pPr>
        <w:ind w:left="357" w:firstLine="0"/>
      </w:pPr>
      <w:rPr>
        <w:rFonts w:hint="default"/>
      </w:rPr>
    </w:lvl>
    <w:lvl w:ilvl="6">
      <w:start w:val="1"/>
      <w:numFmt w:val="none"/>
      <w:suff w:val="nothing"/>
      <w:lvlText w:val=""/>
      <w:lvlJc w:val="left"/>
      <w:pPr>
        <w:ind w:left="357" w:firstLine="0"/>
      </w:pPr>
      <w:rPr>
        <w:rFonts w:hint="default"/>
      </w:rPr>
    </w:lvl>
    <w:lvl w:ilvl="7">
      <w:start w:val="1"/>
      <w:numFmt w:val="none"/>
      <w:suff w:val="nothing"/>
      <w:lvlText w:val=""/>
      <w:lvlJc w:val="left"/>
      <w:pPr>
        <w:ind w:left="357" w:firstLine="0"/>
      </w:pPr>
      <w:rPr>
        <w:rFonts w:hint="default"/>
      </w:rPr>
    </w:lvl>
    <w:lvl w:ilvl="8">
      <w:start w:val="1"/>
      <w:numFmt w:val="none"/>
      <w:suff w:val="nothing"/>
      <w:lvlText w:val=""/>
      <w:lvlJc w:val="left"/>
      <w:pPr>
        <w:ind w:left="357" w:firstLine="0"/>
      </w:pPr>
      <w:rPr>
        <w:rFonts w:hint="default"/>
      </w:rPr>
    </w:lvl>
  </w:abstractNum>
  <w:abstractNum w:abstractNumId="5" w15:restartNumberingAfterBreak="0">
    <w:nsid w:val="181E7512"/>
    <w:multiLevelType w:val="multilevel"/>
    <w:tmpl w:val="965E07F8"/>
    <w:styleLink w:val="Listeactuelle8"/>
    <w:lvl w:ilvl="0">
      <w:start w:val="1"/>
      <w:numFmt w:val="upperLetter"/>
      <w:lvlText w:val="Section %1 -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83010E5"/>
    <w:multiLevelType w:val="multilevel"/>
    <w:tmpl w:val="C2CEEC58"/>
    <w:lvl w:ilvl="0">
      <w:start w:val="1"/>
      <w:numFmt w:val="upperLetter"/>
      <w:pStyle w:val="Titre1"/>
      <w:lvlText w:val="Section %1 "/>
      <w:lvlJc w:val="left"/>
      <w:pPr>
        <w:ind w:left="7156" w:firstLine="0"/>
      </w:pPr>
      <w:rPr>
        <w:rFonts w:hint="default"/>
      </w:rPr>
    </w:lvl>
    <w:lvl w:ilvl="1">
      <w:start w:val="1"/>
      <w:numFmt w:val="upperRoman"/>
      <w:pStyle w:val="Titre2"/>
      <w:suff w:val="space"/>
      <w:lvlText w:val="Titre %2."/>
      <w:lvlJc w:val="left"/>
      <w:pPr>
        <w:ind w:left="0" w:firstLine="0"/>
      </w:pPr>
      <w:rPr>
        <w:rFonts w:hint="default"/>
      </w:rPr>
    </w:lvl>
    <w:lvl w:ilvl="2">
      <w:start w:val="1"/>
      <w:numFmt w:val="decimal"/>
      <w:pStyle w:val="Titre3"/>
      <w:suff w:val="space"/>
      <w:lvlText w:val="Chapitre %3."/>
      <w:lvlJc w:val="left"/>
      <w:pPr>
        <w:ind w:left="-357" w:firstLine="0"/>
      </w:pPr>
    </w:lvl>
    <w:lvl w:ilvl="3">
      <w:start w:val="1"/>
      <w:numFmt w:val="lowerLetter"/>
      <w:pStyle w:val="Titre4"/>
      <w:suff w:val="space"/>
      <w:lvlText w:val="Art. %4 :"/>
      <w:lvlJc w:val="left"/>
      <w:pPr>
        <w:ind w:left="0" w:firstLine="0"/>
      </w:pPr>
      <w:rPr>
        <w:rFonts w:hint="default"/>
        <w:u w:val="single"/>
      </w:rPr>
    </w:lvl>
    <w:lvl w:ilvl="4">
      <w:start w:val="1"/>
      <w:numFmt w:val="none"/>
      <w:suff w:val="nothing"/>
      <w:lvlText w:val=""/>
      <w:lvlJc w:val="left"/>
      <w:pPr>
        <w:ind w:left="0" w:firstLine="0"/>
      </w:pPr>
      <w:rPr>
        <w:rFonts w:hint="default"/>
      </w:rPr>
    </w:lvl>
    <w:lvl w:ilvl="5">
      <w:start w:val="1"/>
      <w:numFmt w:val="none"/>
      <w:pStyle w:val="Titre6"/>
      <w:suff w:val="nothing"/>
      <w:lvlText w:val=""/>
      <w:lvlJc w:val="left"/>
      <w:pPr>
        <w:ind w:left="0" w:firstLine="0"/>
      </w:pPr>
      <w:rPr>
        <w:rFonts w:hint="default"/>
      </w:rPr>
    </w:lvl>
    <w:lvl w:ilvl="6">
      <w:start w:val="1"/>
      <w:numFmt w:val="none"/>
      <w:pStyle w:val="Titre7"/>
      <w:suff w:val="nothing"/>
      <w:lvlText w:val=""/>
      <w:lvlJc w:val="left"/>
      <w:pPr>
        <w:ind w:left="0" w:firstLine="0"/>
      </w:pPr>
      <w:rPr>
        <w:rFonts w:hint="default"/>
      </w:rPr>
    </w:lvl>
    <w:lvl w:ilvl="7">
      <w:start w:val="1"/>
      <w:numFmt w:val="none"/>
      <w:pStyle w:val="Titre8"/>
      <w:suff w:val="nothing"/>
      <w:lvlText w:val=""/>
      <w:lvlJc w:val="left"/>
      <w:pPr>
        <w:ind w:left="0" w:firstLine="0"/>
      </w:pPr>
      <w:rPr>
        <w:rFonts w:hint="default"/>
      </w:rPr>
    </w:lvl>
    <w:lvl w:ilvl="8">
      <w:start w:val="1"/>
      <w:numFmt w:val="none"/>
      <w:pStyle w:val="Titre9"/>
      <w:suff w:val="nothing"/>
      <w:lvlText w:val=""/>
      <w:lvlJc w:val="left"/>
      <w:pPr>
        <w:ind w:left="0" w:firstLine="0"/>
      </w:pPr>
      <w:rPr>
        <w:rFonts w:hint="default"/>
      </w:rPr>
    </w:lvl>
  </w:abstractNum>
  <w:abstractNum w:abstractNumId="7" w15:restartNumberingAfterBreak="0">
    <w:nsid w:val="190F1C42"/>
    <w:multiLevelType w:val="multilevel"/>
    <w:tmpl w:val="D78222DC"/>
    <w:styleLink w:val="Listeactuelle10"/>
    <w:lvl w:ilvl="0">
      <w:start w:val="1"/>
      <w:numFmt w:val="upperLetter"/>
      <w:suff w:val="space"/>
      <w:lvlText w:val="Section %1 "/>
      <w:lvlJc w:val="left"/>
      <w:pPr>
        <w:ind w:left="360" w:firstLine="0"/>
      </w:pPr>
      <w:rPr>
        <w:rFonts w:hint="default"/>
      </w:rPr>
    </w:lvl>
    <w:lvl w:ilvl="1">
      <w:start w:val="1"/>
      <w:numFmt w:val="upperRoman"/>
      <w:suff w:val="nothing"/>
      <w:lvlText w:val="Titre %2"/>
      <w:lvlJc w:val="left"/>
      <w:pPr>
        <w:ind w:left="360" w:firstLine="0"/>
      </w:pPr>
      <w:rPr>
        <w:rFonts w:hint="default"/>
      </w:rPr>
    </w:lvl>
    <w:lvl w:ilvl="2">
      <w:start w:val="1"/>
      <w:numFmt w:val="none"/>
      <w:suff w:val="nothing"/>
      <w:lvlText w:val=""/>
      <w:lvlJc w:val="left"/>
      <w:pPr>
        <w:ind w:left="360" w:firstLine="0"/>
      </w:pPr>
      <w:rPr>
        <w:rFonts w:hint="default"/>
      </w:rPr>
    </w:lvl>
    <w:lvl w:ilvl="3">
      <w:start w:val="1"/>
      <w:numFmt w:val="none"/>
      <w:suff w:val="nothing"/>
      <w:lvlText w:val=""/>
      <w:lvlJc w:val="left"/>
      <w:pPr>
        <w:ind w:left="360" w:firstLine="0"/>
      </w:pPr>
      <w:rPr>
        <w:rFonts w:hint="default"/>
      </w:rPr>
    </w:lvl>
    <w:lvl w:ilvl="4">
      <w:start w:val="1"/>
      <w:numFmt w:val="none"/>
      <w:suff w:val="nothing"/>
      <w:lvlText w:val=""/>
      <w:lvlJc w:val="left"/>
      <w:pPr>
        <w:ind w:left="360" w:firstLine="0"/>
      </w:pPr>
      <w:rPr>
        <w:rFonts w:hint="default"/>
      </w:rPr>
    </w:lvl>
    <w:lvl w:ilvl="5">
      <w:start w:val="1"/>
      <w:numFmt w:val="none"/>
      <w:suff w:val="nothing"/>
      <w:lvlText w:val=""/>
      <w:lvlJc w:val="left"/>
      <w:pPr>
        <w:ind w:left="360" w:firstLine="0"/>
      </w:pPr>
      <w:rPr>
        <w:rFonts w:hint="default"/>
      </w:rPr>
    </w:lvl>
    <w:lvl w:ilvl="6">
      <w:start w:val="1"/>
      <w:numFmt w:val="none"/>
      <w:suff w:val="nothing"/>
      <w:lvlText w:val=""/>
      <w:lvlJc w:val="left"/>
      <w:pPr>
        <w:ind w:left="360" w:firstLine="0"/>
      </w:pPr>
      <w:rPr>
        <w:rFonts w:hint="default"/>
      </w:rPr>
    </w:lvl>
    <w:lvl w:ilvl="7">
      <w:start w:val="1"/>
      <w:numFmt w:val="none"/>
      <w:suff w:val="nothing"/>
      <w:lvlText w:val=""/>
      <w:lvlJc w:val="left"/>
      <w:pPr>
        <w:ind w:left="360" w:firstLine="0"/>
      </w:pPr>
      <w:rPr>
        <w:rFonts w:hint="default"/>
      </w:rPr>
    </w:lvl>
    <w:lvl w:ilvl="8">
      <w:start w:val="1"/>
      <w:numFmt w:val="none"/>
      <w:suff w:val="nothing"/>
      <w:lvlText w:val=""/>
      <w:lvlJc w:val="left"/>
      <w:pPr>
        <w:ind w:left="360" w:firstLine="0"/>
      </w:pPr>
      <w:rPr>
        <w:rFonts w:hint="default"/>
      </w:rPr>
    </w:lvl>
  </w:abstractNum>
  <w:abstractNum w:abstractNumId="8" w15:restartNumberingAfterBreak="0">
    <w:nsid w:val="1C192FA5"/>
    <w:multiLevelType w:val="hybridMultilevel"/>
    <w:tmpl w:val="A612A6C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1CC3107A"/>
    <w:multiLevelType w:val="multilevel"/>
    <w:tmpl w:val="1CC3107A"/>
    <w:lvl w:ilvl="0">
      <w:start w:val="7"/>
      <w:numFmt w:val="bullet"/>
      <w:lvlText w:val="·"/>
      <w:lvlJc w:val="left"/>
      <w:pPr>
        <w:ind w:left="2484" w:hanging="360"/>
      </w:pPr>
      <w:rPr>
        <w:rFonts w:ascii="Calibri" w:eastAsia="Times New Roman" w:hAnsi="Calibri" w:cs="Symbol" w:hint="default"/>
      </w:rPr>
    </w:lvl>
    <w:lvl w:ilvl="1">
      <w:start w:val="1"/>
      <w:numFmt w:val="bullet"/>
      <w:lvlText w:val="o"/>
      <w:lvlJc w:val="left"/>
      <w:pPr>
        <w:ind w:left="3204" w:hanging="360"/>
      </w:pPr>
      <w:rPr>
        <w:rFonts w:ascii="Courier New" w:hAnsi="Courier New" w:cs="Courier New" w:hint="default"/>
      </w:rPr>
    </w:lvl>
    <w:lvl w:ilvl="2">
      <w:start w:val="1"/>
      <w:numFmt w:val="bullet"/>
      <w:lvlText w:val=""/>
      <w:lvlJc w:val="left"/>
      <w:pPr>
        <w:ind w:left="3924" w:hanging="360"/>
      </w:pPr>
      <w:rPr>
        <w:rFonts w:ascii="Wingdings" w:hAnsi="Wingdings" w:hint="default"/>
      </w:rPr>
    </w:lvl>
    <w:lvl w:ilvl="3">
      <w:start w:val="1"/>
      <w:numFmt w:val="bullet"/>
      <w:lvlText w:val=""/>
      <w:lvlJc w:val="left"/>
      <w:pPr>
        <w:ind w:left="4644" w:hanging="360"/>
      </w:pPr>
      <w:rPr>
        <w:rFonts w:ascii="Symbol" w:hAnsi="Symbol" w:hint="default"/>
      </w:rPr>
    </w:lvl>
    <w:lvl w:ilvl="4">
      <w:start w:val="1"/>
      <w:numFmt w:val="bullet"/>
      <w:lvlText w:val="o"/>
      <w:lvlJc w:val="left"/>
      <w:pPr>
        <w:ind w:left="5364" w:hanging="360"/>
      </w:pPr>
      <w:rPr>
        <w:rFonts w:ascii="Courier New" w:hAnsi="Courier New" w:cs="Courier New" w:hint="default"/>
      </w:rPr>
    </w:lvl>
    <w:lvl w:ilvl="5">
      <w:start w:val="1"/>
      <w:numFmt w:val="bullet"/>
      <w:lvlText w:val=""/>
      <w:lvlJc w:val="left"/>
      <w:pPr>
        <w:ind w:left="6084" w:hanging="360"/>
      </w:pPr>
      <w:rPr>
        <w:rFonts w:ascii="Wingdings" w:hAnsi="Wingdings" w:hint="default"/>
      </w:rPr>
    </w:lvl>
    <w:lvl w:ilvl="6">
      <w:start w:val="1"/>
      <w:numFmt w:val="bullet"/>
      <w:lvlText w:val=""/>
      <w:lvlJc w:val="left"/>
      <w:pPr>
        <w:ind w:left="6804" w:hanging="360"/>
      </w:pPr>
      <w:rPr>
        <w:rFonts w:ascii="Symbol" w:hAnsi="Symbol" w:hint="default"/>
      </w:rPr>
    </w:lvl>
    <w:lvl w:ilvl="7">
      <w:start w:val="1"/>
      <w:numFmt w:val="bullet"/>
      <w:lvlText w:val="o"/>
      <w:lvlJc w:val="left"/>
      <w:pPr>
        <w:ind w:left="7524" w:hanging="360"/>
      </w:pPr>
      <w:rPr>
        <w:rFonts w:ascii="Courier New" w:hAnsi="Courier New" w:cs="Courier New" w:hint="default"/>
      </w:rPr>
    </w:lvl>
    <w:lvl w:ilvl="8">
      <w:start w:val="1"/>
      <w:numFmt w:val="bullet"/>
      <w:lvlText w:val=""/>
      <w:lvlJc w:val="left"/>
      <w:pPr>
        <w:ind w:left="8244" w:hanging="360"/>
      </w:pPr>
      <w:rPr>
        <w:rFonts w:ascii="Wingdings" w:hAnsi="Wingdings" w:hint="default"/>
      </w:rPr>
    </w:lvl>
  </w:abstractNum>
  <w:abstractNum w:abstractNumId="10" w15:restartNumberingAfterBreak="0">
    <w:nsid w:val="1D895811"/>
    <w:multiLevelType w:val="hybridMultilevel"/>
    <w:tmpl w:val="8CAC4266"/>
    <w:lvl w:ilvl="0" w:tplc="E6249F24">
      <w:start w:val="1"/>
      <w:numFmt w:val="decimal"/>
      <w:pStyle w:val="Titre5"/>
      <w:lvlText w:val="%1."/>
      <w:lvlJc w:val="left"/>
      <w:pPr>
        <w:ind w:left="1077" w:hanging="360"/>
      </w:pPr>
      <w:rPr>
        <w:rFonts w:hint="default"/>
        <w:caps w:val="0"/>
      </w:rPr>
    </w:lvl>
    <w:lvl w:ilvl="1" w:tplc="040C0019" w:tentative="1">
      <w:start w:val="1"/>
      <w:numFmt w:val="lowerLetter"/>
      <w:lvlText w:val="%2."/>
      <w:lvlJc w:val="left"/>
      <w:pPr>
        <w:ind w:left="1797" w:hanging="360"/>
      </w:pPr>
    </w:lvl>
    <w:lvl w:ilvl="2" w:tplc="040C001B" w:tentative="1">
      <w:start w:val="1"/>
      <w:numFmt w:val="lowerRoman"/>
      <w:lvlText w:val="%3."/>
      <w:lvlJc w:val="right"/>
      <w:pPr>
        <w:ind w:left="2517" w:hanging="180"/>
      </w:pPr>
    </w:lvl>
    <w:lvl w:ilvl="3" w:tplc="040C000F" w:tentative="1">
      <w:start w:val="1"/>
      <w:numFmt w:val="decimal"/>
      <w:lvlText w:val="%4."/>
      <w:lvlJc w:val="left"/>
      <w:pPr>
        <w:ind w:left="3237" w:hanging="360"/>
      </w:pPr>
    </w:lvl>
    <w:lvl w:ilvl="4" w:tplc="040C0019" w:tentative="1">
      <w:start w:val="1"/>
      <w:numFmt w:val="lowerLetter"/>
      <w:lvlText w:val="%5."/>
      <w:lvlJc w:val="left"/>
      <w:pPr>
        <w:ind w:left="3957" w:hanging="360"/>
      </w:pPr>
    </w:lvl>
    <w:lvl w:ilvl="5" w:tplc="040C001B" w:tentative="1">
      <w:start w:val="1"/>
      <w:numFmt w:val="lowerRoman"/>
      <w:lvlText w:val="%6."/>
      <w:lvlJc w:val="right"/>
      <w:pPr>
        <w:ind w:left="4677" w:hanging="180"/>
      </w:pPr>
    </w:lvl>
    <w:lvl w:ilvl="6" w:tplc="040C000F" w:tentative="1">
      <w:start w:val="1"/>
      <w:numFmt w:val="decimal"/>
      <w:lvlText w:val="%7."/>
      <w:lvlJc w:val="left"/>
      <w:pPr>
        <w:ind w:left="5397" w:hanging="360"/>
      </w:pPr>
    </w:lvl>
    <w:lvl w:ilvl="7" w:tplc="040C0019" w:tentative="1">
      <w:start w:val="1"/>
      <w:numFmt w:val="lowerLetter"/>
      <w:lvlText w:val="%8."/>
      <w:lvlJc w:val="left"/>
      <w:pPr>
        <w:ind w:left="6117" w:hanging="360"/>
      </w:pPr>
    </w:lvl>
    <w:lvl w:ilvl="8" w:tplc="040C001B" w:tentative="1">
      <w:start w:val="1"/>
      <w:numFmt w:val="lowerRoman"/>
      <w:lvlText w:val="%9."/>
      <w:lvlJc w:val="right"/>
      <w:pPr>
        <w:ind w:left="6837" w:hanging="180"/>
      </w:pPr>
    </w:lvl>
  </w:abstractNum>
  <w:abstractNum w:abstractNumId="11" w15:restartNumberingAfterBreak="0">
    <w:nsid w:val="249F2F22"/>
    <w:multiLevelType w:val="multilevel"/>
    <w:tmpl w:val="89F87364"/>
    <w:styleLink w:val="Listeactuelle14"/>
    <w:lvl w:ilvl="0">
      <w:start w:val="1"/>
      <w:numFmt w:val="upperLetter"/>
      <w:suff w:val="space"/>
      <w:lvlText w:val="Section %1 "/>
      <w:lvlJc w:val="left"/>
      <w:pPr>
        <w:ind w:left="360" w:firstLine="0"/>
      </w:pPr>
      <w:rPr>
        <w:rFonts w:hint="default"/>
      </w:rPr>
    </w:lvl>
    <w:lvl w:ilvl="1">
      <w:start w:val="1"/>
      <w:numFmt w:val="upperRoman"/>
      <w:suff w:val="space"/>
      <w:lvlText w:val="Titre %2."/>
      <w:lvlJc w:val="left"/>
      <w:pPr>
        <w:ind w:left="360" w:firstLine="0"/>
      </w:pPr>
      <w:rPr>
        <w:rFonts w:hint="default"/>
      </w:rPr>
    </w:lvl>
    <w:lvl w:ilvl="2">
      <w:start w:val="1"/>
      <w:numFmt w:val="decimal"/>
      <w:suff w:val="space"/>
      <w:lvlText w:val="Chapitre %3."/>
      <w:lvlJc w:val="left"/>
      <w:pPr>
        <w:ind w:left="360" w:firstLine="0"/>
      </w:pPr>
    </w:lvl>
    <w:lvl w:ilvl="3">
      <w:start w:val="1"/>
      <w:numFmt w:val="upperLetter"/>
      <w:suff w:val="space"/>
      <w:lvlText w:val="ARTICLE %4."/>
      <w:lvlJc w:val="left"/>
      <w:pPr>
        <w:ind w:left="360" w:firstLine="0"/>
      </w:pPr>
    </w:lvl>
    <w:lvl w:ilvl="4">
      <w:start w:val="1"/>
      <w:numFmt w:val="none"/>
      <w:suff w:val="nothing"/>
      <w:lvlText w:val=""/>
      <w:lvlJc w:val="left"/>
      <w:pPr>
        <w:ind w:left="360" w:firstLine="0"/>
      </w:pPr>
      <w:rPr>
        <w:rFonts w:hint="default"/>
      </w:rPr>
    </w:lvl>
    <w:lvl w:ilvl="5">
      <w:start w:val="1"/>
      <w:numFmt w:val="none"/>
      <w:suff w:val="nothing"/>
      <w:lvlText w:val=""/>
      <w:lvlJc w:val="left"/>
      <w:pPr>
        <w:ind w:left="360" w:firstLine="0"/>
      </w:pPr>
      <w:rPr>
        <w:rFonts w:hint="default"/>
      </w:rPr>
    </w:lvl>
    <w:lvl w:ilvl="6">
      <w:start w:val="1"/>
      <w:numFmt w:val="none"/>
      <w:suff w:val="nothing"/>
      <w:lvlText w:val=""/>
      <w:lvlJc w:val="left"/>
      <w:pPr>
        <w:ind w:left="360" w:firstLine="0"/>
      </w:pPr>
      <w:rPr>
        <w:rFonts w:hint="default"/>
      </w:rPr>
    </w:lvl>
    <w:lvl w:ilvl="7">
      <w:start w:val="1"/>
      <w:numFmt w:val="none"/>
      <w:suff w:val="nothing"/>
      <w:lvlText w:val=""/>
      <w:lvlJc w:val="left"/>
      <w:pPr>
        <w:ind w:left="360" w:firstLine="0"/>
      </w:pPr>
      <w:rPr>
        <w:rFonts w:hint="default"/>
      </w:rPr>
    </w:lvl>
    <w:lvl w:ilvl="8">
      <w:start w:val="1"/>
      <w:numFmt w:val="none"/>
      <w:suff w:val="nothing"/>
      <w:lvlText w:val=""/>
      <w:lvlJc w:val="left"/>
      <w:pPr>
        <w:ind w:left="360" w:firstLine="0"/>
      </w:pPr>
      <w:rPr>
        <w:rFonts w:hint="default"/>
      </w:rPr>
    </w:lvl>
  </w:abstractNum>
  <w:abstractNum w:abstractNumId="12" w15:restartNumberingAfterBreak="0">
    <w:nsid w:val="25154623"/>
    <w:multiLevelType w:val="hybridMultilevel"/>
    <w:tmpl w:val="C832B67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B4D554A"/>
    <w:multiLevelType w:val="hybridMultilevel"/>
    <w:tmpl w:val="D9B8FC4A"/>
    <w:lvl w:ilvl="0" w:tplc="F864C3BC">
      <w:start w:val="1"/>
      <w:numFmt w:val="bullet"/>
      <w:lvlText w:val=""/>
      <w:lvlJc w:val="left"/>
      <w:pPr>
        <w:ind w:left="720" w:hanging="360"/>
      </w:pPr>
      <w:rPr>
        <w:rFonts w:ascii="Segoe UI Symbol" w:hAnsi="Segoe UI 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D136BE6"/>
    <w:multiLevelType w:val="multilevel"/>
    <w:tmpl w:val="8CEE2632"/>
    <w:styleLink w:val="Listeactuelle7"/>
    <w:lvl w:ilvl="0">
      <w:start w:val="1"/>
      <w:numFmt w:val="decimal"/>
      <w:lvlText w:val="ARTICLE %1 - "/>
      <w:lvlJc w:val="left"/>
      <w:pPr>
        <w:ind w:left="720" w:hanging="360"/>
      </w:pPr>
      <w:rPr>
        <w:rFonts w:ascii="Courier New" w:hAnsi="Courier New" w:hint="default"/>
        <w:b/>
        <w:i w:val="0"/>
        <w:caps/>
        <w:color w:val="B9D137"/>
        <w:sz w:val="3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2D5134A5"/>
    <w:multiLevelType w:val="hybridMultilevel"/>
    <w:tmpl w:val="CB46D5B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30527CED"/>
    <w:multiLevelType w:val="multilevel"/>
    <w:tmpl w:val="9724CA6C"/>
    <w:styleLink w:val="Listeactuelle1"/>
    <w:lvl w:ilvl="0">
      <w:start w:val="1"/>
      <w:numFmt w:val="upperRoman"/>
      <w:lvlText w:val="%1."/>
      <w:lvlJc w:val="right"/>
      <w:pPr>
        <w:ind w:left="720" w:hanging="18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3691215"/>
    <w:multiLevelType w:val="hybridMultilevel"/>
    <w:tmpl w:val="B0BC8A1C"/>
    <w:lvl w:ilvl="0" w:tplc="F864C3BC">
      <w:start w:val="1"/>
      <w:numFmt w:val="bullet"/>
      <w:lvlText w:val=""/>
      <w:lvlJc w:val="left"/>
      <w:pPr>
        <w:ind w:left="720" w:hanging="360"/>
      </w:pPr>
      <w:rPr>
        <w:rFonts w:ascii="Segoe UI Symbol" w:hAnsi="Segoe UI 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4C2442B"/>
    <w:multiLevelType w:val="multilevel"/>
    <w:tmpl w:val="9B5C8C3E"/>
    <w:styleLink w:val="Listeactuelle4"/>
    <w:lvl w:ilvl="0">
      <w:start w:val="1"/>
      <w:numFmt w:val="upperRoman"/>
      <w:lvlText w:val="TITRE %1."/>
      <w:lvlJc w:val="right"/>
      <w:pPr>
        <w:ind w:left="624" w:firstLine="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36337FAB"/>
    <w:multiLevelType w:val="hybridMultilevel"/>
    <w:tmpl w:val="0CDCCEB4"/>
    <w:lvl w:ilvl="0" w:tplc="0A0CABAA">
      <w:start w:val="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6AB02F2"/>
    <w:multiLevelType w:val="hybridMultilevel"/>
    <w:tmpl w:val="5DE803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6E95401"/>
    <w:multiLevelType w:val="hybridMultilevel"/>
    <w:tmpl w:val="E3E444E0"/>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37921145"/>
    <w:multiLevelType w:val="multilevel"/>
    <w:tmpl w:val="19A07E30"/>
    <w:styleLink w:val="Listeactuelle15"/>
    <w:lvl w:ilvl="0">
      <w:start w:val="1"/>
      <w:numFmt w:val="upperLetter"/>
      <w:suff w:val="space"/>
      <w:lvlText w:val="Section %1 "/>
      <w:lvlJc w:val="left"/>
      <w:pPr>
        <w:ind w:left="357" w:firstLine="0"/>
      </w:pPr>
      <w:rPr>
        <w:rFonts w:hint="default"/>
      </w:rPr>
    </w:lvl>
    <w:lvl w:ilvl="1">
      <w:start w:val="1"/>
      <w:numFmt w:val="upperRoman"/>
      <w:suff w:val="space"/>
      <w:lvlText w:val="Titre %2."/>
      <w:lvlJc w:val="left"/>
      <w:pPr>
        <w:ind w:left="357" w:firstLine="0"/>
      </w:pPr>
      <w:rPr>
        <w:rFonts w:hint="default"/>
      </w:rPr>
    </w:lvl>
    <w:lvl w:ilvl="2">
      <w:start w:val="1"/>
      <w:numFmt w:val="decimal"/>
      <w:suff w:val="space"/>
      <w:lvlText w:val="Chapitre %3."/>
      <w:lvlJc w:val="left"/>
      <w:pPr>
        <w:ind w:left="357" w:firstLine="0"/>
      </w:pPr>
    </w:lvl>
    <w:lvl w:ilvl="3">
      <w:start w:val="1"/>
      <w:numFmt w:val="upperLetter"/>
      <w:suff w:val="space"/>
      <w:lvlText w:val="ARTICLE %4."/>
      <w:lvlJc w:val="left"/>
      <w:pPr>
        <w:ind w:left="357" w:firstLine="0"/>
      </w:pPr>
    </w:lvl>
    <w:lvl w:ilvl="4">
      <w:start w:val="1"/>
      <w:numFmt w:val="none"/>
      <w:suff w:val="nothing"/>
      <w:lvlText w:val=""/>
      <w:lvlJc w:val="left"/>
      <w:pPr>
        <w:ind w:left="357" w:firstLine="0"/>
      </w:pPr>
      <w:rPr>
        <w:rFonts w:hint="default"/>
      </w:rPr>
    </w:lvl>
    <w:lvl w:ilvl="5">
      <w:start w:val="1"/>
      <w:numFmt w:val="none"/>
      <w:suff w:val="nothing"/>
      <w:lvlText w:val=""/>
      <w:lvlJc w:val="left"/>
      <w:pPr>
        <w:ind w:left="357" w:firstLine="0"/>
      </w:pPr>
      <w:rPr>
        <w:rFonts w:hint="default"/>
      </w:rPr>
    </w:lvl>
    <w:lvl w:ilvl="6">
      <w:start w:val="1"/>
      <w:numFmt w:val="none"/>
      <w:suff w:val="nothing"/>
      <w:lvlText w:val=""/>
      <w:lvlJc w:val="left"/>
      <w:pPr>
        <w:ind w:left="357" w:firstLine="0"/>
      </w:pPr>
      <w:rPr>
        <w:rFonts w:hint="default"/>
      </w:rPr>
    </w:lvl>
    <w:lvl w:ilvl="7">
      <w:start w:val="1"/>
      <w:numFmt w:val="none"/>
      <w:suff w:val="nothing"/>
      <w:lvlText w:val=""/>
      <w:lvlJc w:val="left"/>
      <w:pPr>
        <w:ind w:left="357" w:firstLine="0"/>
      </w:pPr>
      <w:rPr>
        <w:rFonts w:hint="default"/>
      </w:rPr>
    </w:lvl>
    <w:lvl w:ilvl="8">
      <w:start w:val="1"/>
      <w:numFmt w:val="none"/>
      <w:suff w:val="nothing"/>
      <w:lvlText w:val=""/>
      <w:lvlJc w:val="left"/>
      <w:pPr>
        <w:ind w:left="357" w:firstLine="0"/>
      </w:pPr>
      <w:rPr>
        <w:rFonts w:hint="default"/>
      </w:rPr>
    </w:lvl>
  </w:abstractNum>
  <w:abstractNum w:abstractNumId="23" w15:restartNumberingAfterBreak="0">
    <w:nsid w:val="39E23FF3"/>
    <w:multiLevelType w:val="multilevel"/>
    <w:tmpl w:val="6CCADDE6"/>
    <w:styleLink w:val="Listeactuelle9"/>
    <w:lvl w:ilvl="0">
      <w:start w:val="1"/>
      <w:numFmt w:val="upperLetter"/>
      <w:suff w:val="space"/>
      <w:lvlText w:val="Section %1 "/>
      <w:lvlJc w:val="left"/>
      <w:pPr>
        <w:ind w:left="360" w:firstLine="0"/>
      </w:pPr>
      <w:rPr>
        <w:rFonts w:hint="default"/>
      </w:rPr>
    </w:lvl>
    <w:lvl w:ilvl="1">
      <w:start w:val="1"/>
      <w:numFmt w:val="none"/>
      <w:suff w:val="nothing"/>
      <w:lvlText w:val=""/>
      <w:lvlJc w:val="left"/>
      <w:pPr>
        <w:ind w:left="360" w:firstLine="0"/>
      </w:pPr>
      <w:rPr>
        <w:rFonts w:hint="default"/>
      </w:rPr>
    </w:lvl>
    <w:lvl w:ilvl="2">
      <w:start w:val="1"/>
      <w:numFmt w:val="none"/>
      <w:suff w:val="nothing"/>
      <w:lvlText w:val=""/>
      <w:lvlJc w:val="left"/>
      <w:pPr>
        <w:ind w:left="360" w:firstLine="0"/>
      </w:pPr>
      <w:rPr>
        <w:rFonts w:hint="default"/>
      </w:rPr>
    </w:lvl>
    <w:lvl w:ilvl="3">
      <w:start w:val="1"/>
      <w:numFmt w:val="none"/>
      <w:suff w:val="nothing"/>
      <w:lvlText w:val=""/>
      <w:lvlJc w:val="left"/>
      <w:pPr>
        <w:ind w:left="360" w:firstLine="0"/>
      </w:pPr>
      <w:rPr>
        <w:rFonts w:hint="default"/>
      </w:rPr>
    </w:lvl>
    <w:lvl w:ilvl="4">
      <w:start w:val="1"/>
      <w:numFmt w:val="none"/>
      <w:suff w:val="nothing"/>
      <w:lvlText w:val=""/>
      <w:lvlJc w:val="left"/>
      <w:pPr>
        <w:ind w:left="360" w:firstLine="0"/>
      </w:pPr>
      <w:rPr>
        <w:rFonts w:hint="default"/>
      </w:rPr>
    </w:lvl>
    <w:lvl w:ilvl="5">
      <w:start w:val="1"/>
      <w:numFmt w:val="none"/>
      <w:suff w:val="nothing"/>
      <w:lvlText w:val=""/>
      <w:lvlJc w:val="left"/>
      <w:pPr>
        <w:ind w:left="360" w:firstLine="0"/>
      </w:pPr>
      <w:rPr>
        <w:rFonts w:hint="default"/>
      </w:rPr>
    </w:lvl>
    <w:lvl w:ilvl="6">
      <w:start w:val="1"/>
      <w:numFmt w:val="none"/>
      <w:suff w:val="nothing"/>
      <w:lvlText w:val=""/>
      <w:lvlJc w:val="left"/>
      <w:pPr>
        <w:ind w:left="360" w:firstLine="0"/>
      </w:pPr>
      <w:rPr>
        <w:rFonts w:hint="default"/>
      </w:rPr>
    </w:lvl>
    <w:lvl w:ilvl="7">
      <w:start w:val="1"/>
      <w:numFmt w:val="none"/>
      <w:suff w:val="nothing"/>
      <w:lvlText w:val=""/>
      <w:lvlJc w:val="left"/>
      <w:pPr>
        <w:ind w:left="360" w:firstLine="0"/>
      </w:pPr>
      <w:rPr>
        <w:rFonts w:hint="default"/>
      </w:rPr>
    </w:lvl>
    <w:lvl w:ilvl="8">
      <w:start w:val="1"/>
      <w:numFmt w:val="none"/>
      <w:suff w:val="nothing"/>
      <w:lvlText w:val=""/>
      <w:lvlJc w:val="left"/>
      <w:pPr>
        <w:ind w:left="360" w:firstLine="0"/>
      </w:pPr>
      <w:rPr>
        <w:rFonts w:hint="default"/>
      </w:rPr>
    </w:lvl>
  </w:abstractNum>
  <w:abstractNum w:abstractNumId="24" w15:restartNumberingAfterBreak="0">
    <w:nsid w:val="3A976AD4"/>
    <w:multiLevelType w:val="multilevel"/>
    <w:tmpl w:val="3A976AD4"/>
    <w:lvl w:ilvl="0">
      <w:start w:val="1"/>
      <w:numFmt w:val="bullet"/>
      <w:lvlText w:val=""/>
      <w:lvlJc w:val="left"/>
      <w:pPr>
        <w:ind w:left="2705" w:hanging="360"/>
      </w:pPr>
      <w:rPr>
        <w:rFonts w:ascii="Symbol" w:hAnsi="Symbol" w:hint="default"/>
      </w:rPr>
    </w:lvl>
    <w:lvl w:ilvl="1">
      <w:start w:val="1"/>
      <w:numFmt w:val="bullet"/>
      <w:lvlText w:val="o"/>
      <w:lvlJc w:val="left"/>
      <w:pPr>
        <w:ind w:left="3425" w:hanging="360"/>
      </w:pPr>
      <w:rPr>
        <w:rFonts w:ascii="Courier New" w:hAnsi="Courier New" w:cs="Courier New" w:hint="default"/>
      </w:rPr>
    </w:lvl>
    <w:lvl w:ilvl="2">
      <w:start w:val="1"/>
      <w:numFmt w:val="bullet"/>
      <w:lvlText w:val=""/>
      <w:lvlJc w:val="left"/>
      <w:pPr>
        <w:ind w:left="4145" w:hanging="360"/>
      </w:pPr>
      <w:rPr>
        <w:rFonts w:ascii="Wingdings" w:hAnsi="Wingdings" w:hint="default"/>
      </w:rPr>
    </w:lvl>
    <w:lvl w:ilvl="3">
      <w:start w:val="1"/>
      <w:numFmt w:val="bullet"/>
      <w:lvlText w:val=""/>
      <w:lvlJc w:val="left"/>
      <w:pPr>
        <w:ind w:left="4865" w:hanging="360"/>
      </w:pPr>
      <w:rPr>
        <w:rFonts w:ascii="Symbol" w:hAnsi="Symbol" w:hint="default"/>
      </w:rPr>
    </w:lvl>
    <w:lvl w:ilvl="4">
      <w:start w:val="1"/>
      <w:numFmt w:val="bullet"/>
      <w:lvlText w:val="o"/>
      <w:lvlJc w:val="left"/>
      <w:pPr>
        <w:ind w:left="5585" w:hanging="360"/>
      </w:pPr>
      <w:rPr>
        <w:rFonts w:ascii="Courier New" w:hAnsi="Courier New" w:cs="Courier New" w:hint="default"/>
      </w:rPr>
    </w:lvl>
    <w:lvl w:ilvl="5">
      <w:start w:val="1"/>
      <w:numFmt w:val="bullet"/>
      <w:lvlText w:val=""/>
      <w:lvlJc w:val="left"/>
      <w:pPr>
        <w:ind w:left="6305" w:hanging="360"/>
      </w:pPr>
      <w:rPr>
        <w:rFonts w:ascii="Wingdings" w:hAnsi="Wingdings" w:hint="default"/>
      </w:rPr>
    </w:lvl>
    <w:lvl w:ilvl="6">
      <w:start w:val="1"/>
      <w:numFmt w:val="bullet"/>
      <w:lvlText w:val=""/>
      <w:lvlJc w:val="left"/>
      <w:pPr>
        <w:ind w:left="7025" w:hanging="360"/>
      </w:pPr>
      <w:rPr>
        <w:rFonts w:ascii="Symbol" w:hAnsi="Symbol" w:hint="default"/>
      </w:rPr>
    </w:lvl>
    <w:lvl w:ilvl="7">
      <w:start w:val="1"/>
      <w:numFmt w:val="bullet"/>
      <w:lvlText w:val="o"/>
      <w:lvlJc w:val="left"/>
      <w:pPr>
        <w:ind w:left="7745" w:hanging="360"/>
      </w:pPr>
      <w:rPr>
        <w:rFonts w:ascii="Courier New" w:hAnsi="Courier New" w:cs="Courier New" w:hint="default"/>
      </w:rPr>
    </w:lvl>
    <w:lvl w:ilvl="8">
      <w:start w:val="1"/>
      <w:numFmt w:val="bullet"/>
      <w:lvlText w:val=""/>
      <w:lvlJc w:val="left"/>
      <w:pPr>
        <w:ind w:left="8465" w:hanging="360"/>
      </w:pPr>
      <w:rPr>
        <w:rFonts w:ascii="Wingdings" w:hAnsi="Wingdings" w:hint="default"/>
      </w:rPr>
    </w:lvl>
  </w:abstractNum>
  <w:abstractNum w:abstractNumId="25" w15:restartNumberingAfterBreak="0">
    <w:nsid w:val="3E1D0D54"/>
    <w:multiLevelType w:val="multilevel"/>
    <w:tmpl w:val="02E2DD1C"/>
    <w:styleLink w:val="Listeactuelle23"/>
    <w:lvl w:ilvl="0">
      <w:start w:val="1"/>
      <w:numFmt w:val="upperLetter"/>
      <w:lvlText w:val="Section %1 "/>
      <w:lvlJc w:val="left"/>
      <w:pPr>
        <w:ind w:left="7156" w:firstLine="0"/>
      </w:pPr>
      <w:rPr>
        <w:rFonts w:hint="default"/>
      </w:rPr>
    </w:lvl>
    <w:lvl w:ilvl="1">
      <w:start w:val="1"/>
      <w:numFmt w:val="upperRoman"/>
      <w:suff w:val="space"/>
      <w:lvlText w:val="Titre %2."/>
      <w:lvlJc w:val="left"/>
      <w:pPr>
        <w:ind w:left="0" w:firstLine="0"/>
      </w:pPr>
      <w:rPr>
        <w:rFonts w:hint="default"/>
      </w:rPr>
    </w:lvl>
    <w:lvl w:ilvl="2">
      <w:start w:val="1"/>
      <w:numFmt w:val="decimal"/>
      <w:suff w:val="space"/>
      <w:lvlText w:val="Chapitre %3."/>
      <w:lvlJc w:val="left"/>
      <w:pPr>
        <w:ind w:left="-357" w:firstLine="0"/>
      </w:pPr>
      <w:rPr>
        <w:rFonts w:hint="default"/>
      </w:rPr>
    </w:lvl>
    <w:lvl w:ilvl="3">
      <w:start w:val="1"/>
      <w:numFmt w:val="lowerLetter"/>
      <w:suff w:val="space"/>
      <w:lvlText w:val="Art. %4."/>
      <w:lvlJc w:val="left"/>
      <w:pPr>
        <w:ind w:left="0" w:firstLine="0"/>
      </w:pPr>
      <w:rPr>
        <w:rFonts w:hint="default"/>
        <w:u w:val="single"/>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6" w15:restartNumberingAfterBreak="0">
    <w:nsid w:val="3EDC435C"/>
    <w:multiLevelType w:val="hybridMultilevel"/>
    <w:tmpl w:val="F562610E"/>
    <w:lvl w:ilvl="0" w:tplc="77767506">
      <w:start w:val="3"/>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3FB01341"/>
    <w:multiLevelType w:val="hybridMultilevel"/>
    <w:tmpl w:val="D0F0FEDC"/>
    <w:lvl w:ilvl="0" w:tplc="8E6409E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03E3B62"/>
    <w:multiLevelType w:val="hybridMultilevel"/>
    <w:tmpl w:val="8DB28890"/>
    <w:lvl w:ilvl="0" w:tplc="8E6409E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4C964DF9"/>
    <w:multiLevelType w:val="hybridMultilevel"/>
    <w:tmpl w:val="80E0A5FE"/>
    <w:lvl w:ilvl="0" w:tplc="6A80224E">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4E60734F"/>
    <w:multiLevelType w:val="hybridMultilevel"/>
    <w:tmpl w:val="A612A6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4EEC080E"/>
    <w:multiLevelType w:val="hybridMultilevel"/>
    <w:tmpl w:val="57D63950"/>
    <w:lvl w:ilvl="0" w:tplc="0A0CABAA">
      <w:start w:val="2"/>
      <w:numFmt w:val="bullet"/>
      <w:lvlText w:val="-"/>
      <w:lvlJc w:val="left"/>
      <w:pPr>
        <w:ind w:left="720" w:hanging="360"/>
      </w:pPr>
      <w:rPr>
        <w:rFonts w:ascii="Calibri" w:eastAsiaTheme="minorHAns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4F361202"/>
    <w:multiLevelType w:val="multilevel"/>
    <w:tmpl w:val="040C001D"/>
    <w:styleLink w:val="Listeactuelle19"/>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15:restartNumberingAfterBreak="0">
    <w:nsid w:val="50575530"/>
    <w:multiLevelType w:val="hybridMultilevel"/>
    <w:tmpl w:val="817E6584"/>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516D1321"/>
    <w:multiLevelType w:val="multilevel"/>
    <w:tmpl w:val="30BC2282"/>
    <w:styleLink w:val="Listeactuelle2"/>
    <w:lvl w:ilvl="0">
      <w:start w:val="1"/>
      <w:numFmt w:val="upperRoman"/>
      <w:lvlText w:val="TITRE %1."/>
      <w:lvlJc w:val="right"/>
      <w:pPr>
        <w:ind w:left="720" w:hanging="18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53B5202C"/>
    <w:multiLevelType w:val="multilevel"/>
    <w:tmpl w:val="44CA8BC4"/>
    <w:styleLink w:val="Listeactuelle22"/>
    <w:lvl w:ilvl="0">
      <w:start w:val="1"/>
      <w:numFmt w:val="upperLetter"/>
      <w:lvlText w:val="Section %1 "/>
      <w:lvlJc w:val="left"/>
      <w:pPr>
        <w:ind w:left="7156" w:firstLine="0"/>
      </w:pPr>
      <w:rPr>
        <w:rFonts w:hint="default"/>
      </w:rPr>
    </w:lvl>
    <w:lvl w:ilvl="1">
      <w:start w:val="1"/>
      <w:numFmt w:val="upperRoman"/>
      <w:suff w:val="space"/>
      <w:lvlText w:val="Titre %2."/>
      <w:lvlJc w:val="left"/>
      <w:pPr>
        <w:ind w:left="0" w:firstLine="0"/>
      </w:pPr>
      <w:rPr>
        <w:rFonts w:hint="default"/>
      </w:rPr>
    </w:lvl>
    <w:lvl w:ilvl="2">
      <w:start w:val="1"/>
      <w:numFmt w:val="decimal"/>
      <w:suff w:val="space"/>
      <w:lvlText w:val="Chapitre %3."/>
      <w:lvlJc w:val="left"/>
      <w:pPr>
        <w:ind w:left="-357" w:firstLine="0"/>
      </w:pPr>
      <w:rPr>
        <w:rFonts w:hint="default"/>
      </w:rPr>
    </w:lvl>
    <w:lvl w:ilvl="3">
      <w:start w:val="1"/>
      <w:numFmt w:val="lowerLetter"/>
      <w:suff w:val="space"/>
      <w:lvlText w:val="Article %4."/>
      <w:lvlJc w:val="left"/>
      <w:pPr>
        <w:ind w:left="0" w:firstLine="0"/>
      </w:pPr>
      <w:rPr>
        <w:rFonts w:hint="default"/>
        <w:u w:val="single"/>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6" w15:restartNumberingAfterBreak="0">
    <w:nsid w:val="55474BDA"/>
    <w:multiLevelType w:val="multilevel"/>
    <w:tmpl w:val="040C001D"/>
    <w:styleLink w:val="Listeactuelle2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15:restartNumberingAfterBreak="0">
    <w:nsid w:val="56250516"/>
    <w:multiLevelType w:val="hybridMultilevel"/>
    <w:tmpl w:val="AD4A8C48"/>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58754C85"/>
    <w:multiLevelType w:val="multilevel"/>
    <w:tmpl w:val="55A2B8EC"/>
    <w:styleLink w:val="Listeactuelle6"/>
    <w:lvl w:ilvl="0">
      <w:start w:val="1"/>
      <w:numFmt w:val="none"/>
      <w:lvlText w:val="ARTICLE 1 - "/>
      <w:lvlJc w:val="left"/>
      <w:pPr>
        <w:ind w:left="720" w:hanging="360"/>
      </w:pPr>
      <w:rPr>
        <w:rFonts w:ascii="Courier New" w:hAnsi="Courier New" w:hint="default"/>
        <w:b/>
        <w:i w:val="0"/>
        <w:caps/>
        <w:color w:val="B9D137"/>
        <w:sz w:val="3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595F5DAF"/>
    <w:multiLevelType w:val="multilevel"/>
    <w:tmpl w:val="E8222058"/>
    <w:styleLink w:val="Listeactuelle17"/>
    <w:lvl w:ilvl="0">
      <w:start w:val="1"/>
      <w:numFmt w:val="upperLetter"/>
      <w:suff w:val="space"/>
      <w:lvlText w:val="Section %1 "/>
      <w:lvlJc w:val="left"/>
      <w:pPr>
        <w:ind w:left="357" w:firstLine="0"/>
      </w:pPr>
      <w:rPr>
        <w:rFonts w:hint="default"/>
      </w:rPr>
    </w:lvl>
    <w:lvl w:ilvl="1">
      <w:start w:val="1"/>
      <w:numFmt w:val="upperRoman"/>
      <w:suff w:val="space"/>
      <w:lvlText w:val="Titre %2."/>
      <w:lvlJc w:val="left"/>
      <w:pPr>
        <w:ind w:left="357" w:firstLine="0"/>
      </w:pPr>
      <w:rPr>
        <w:rFonts w:hint="default"/>
      </w:rPr>
    </w:lvl>
    <w:lvl w:ilvl="2">
      <w:start w:val="1"/>
      <w:numFmt w:val="decimal"/>
      <w:suff w:val="space"/>
      <w:lvlText w:val="Chapitre %3."/>
      <w:lvlJc w:val="left"/>
      <w:pPr>
        <w:ind w:left="357" w:firstLine="0"/>
      </w:pPr>
      <w:rPr>
        <w:rFonts w:hint="default"/>
      </w:rPr>
    </w:lvl>
    <w:lvl w:ilvl="3">
      <w:start w:val="1"/>
      <w:numFmt w:val="upperLetter"/>
      <w:suff w:val="space"/>
      <w:lvlText w:val="ARTICLE %4."/>
      <w:lvlJc w:val="left"/>
      <w:pPr>
        <w:ind w:left="357" w:firstLine="0"/>
      </w:pPr>
      <w:rPr>
        <w:rFonts w:hint="default"/>
        <w:u w:val="single"/>
      </w:rPr>
    </w:lvl>
    <w:lvl w:ilvl="4">
      <w:start w:val="1"/>
      <w:numFmt w:val="none"/>
      <w:suff w:val="nothing"/>
      <w:lvlText w:val=""/>
      <w:lvlJc w:val="left"/>
      <w:pPr>
        <w:ind w:left="357" w:firstLine="0"/>
      </w:pPr>
      <w:rPr>
        <w:rFonts w:hint="default"/>
      </w:rPr>
    </w:lvl>
    <w:lvl w:ilvl="5">
      <w:start w:val="1"/>
      <w:numFmt w:val="none"/>
      <w:suff w:val="nothing"/>
      <w:lvlText w:val=""/>
      <w:lvlJc w:val="left"/>
      <w:pPr>
        <w:ind w:left="357" w:firstLine="0"/>
      </w:pPr>
      <w:rPr>
        <w:rFonts w:hint="default"/>
      </w:rPr>
    </w:lvl>
    <w:lvl w:ilvl="6">
      <w:start w:val="1"/>
      <w:numFmt w:val="none"/>
      <w:suff w:val="nothing"/>
      <w:lvlText w:val=""/>
      <w:lvlJc w:val="left"/>
      <w:pPr>
        <w:ind w:left="357" w:firstLine="0"/>
      </w:pPr>
      <w:rPr>
        <w:rFonts w:hint="default"/>
      </w:rPr>
    </w:lvl>
    <w:lvl w:ilvl="7">
      <w:start w:val="1"/>
      <w:numFmt w:val="none"/>
      <w:suff w:val="nothing"/>
      <w:lvlText w:val=""/>
      <w:lvlJc w:val="left"/>
      <w:pPr>
        <w:ind w:left="357" w:firstLine="0"/>
      </w:pPr>
      <w:rPr>
        <w:rFonts w:hint="default"/>
      </w:rPr>
    </w:lvl>
    <w:lvl w:ilvl="8">
      <w:start w:val="1"/>
      <w:numFmt w:val="none"/>
      <w:suff w:val="nothing"/>
      <w:lvlText w:val=""/>
      <w:lvlJc w:val="left"/>
      <w:pPr>
        <w:ind w:left="357" w:firstLine="0"/>
      </w:pPr>
      <w:rPr>
        <w:rFonts w:hint="default"/>
      </w:rPr>
    </w:lvl>
  </w:abstractNum>
  <w:abstractNum w:abstractNumId="40" w15:restartNumberingAfterBreak="0">
    <w:nsid w:val="61066C26"/>
    <w:multiLevelType w:val="hybridMultilevel"/>
    <w:tmpl w:val="3856CEA6"/>
    <w:lvl w:ilvl="0" w:tplc="19DA23EA">
      <w:numFmt w:val="bullet"/>
      <w:lvlText w:val="-"/>
      <w:lvlJc w:val="left"/>
      <w:pPr>
        <w:ind w:left="720" w:hanging="360"/>
      </w:pPr>
      <w:rPr>
        <w:rFonts w:ascii="Calibri" w:eastAsiaTheme="minorHAnsi" w:hAnsi="Calibri" w:cs="Calibri" w:hint="default"/>
        <w:sz w:val="24"/>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62F63DEE"/>
    <w:multiLevelType w:val="multilevel"/>
    <w:tmpl w:val="519638CE"/>
    <w:styleLink w:val="Listeactuelle5"/>
    <w:lvl w:ilvl="0">
      <w:start w:val="1"/>
      <w:numFmt w:val="upperRoman"/>
      <w:lvlText w:val="TITRE %1."/>
      <w:lvlJc w:val="right"/>
      <w:pPr>
        <w:ind w:left="624" w:firstLine="1077"/>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63E45D72"/>
    <w:multiLevelType w:val="multilevel"/>
    <w:tmpl w:val="12CEDA40"/>
    <w:styleLink w:val="Listeactuelle13"/>
    <w:lvl w:ilvl="0">
      <w:start w:val="1"/>
      <w:numFmt w:val="upperLetter"/>
      <w:suff w:val="space"/>
      <w:lvlText w:val="Section %1 "/>
      <w:lvlJc w:val="left"/>
      <w:pPr>
        <w:ind w:left="360" w:firstLine="0"/>
      </w:pPr>
      <w:rPr>
        <w:rFonts w:hint="default"/>
      </w:rPr>
    </w:lvl>
    <w:lvl w:ilvl="1">
      <w:start w:val="1"/>
      <w:numFmt w:val="upperRoman"/>
      <w:suff w:val="space"/>
      <w:lvlText w:val="Titre %2."/>
      <w:lvlJc w:val="left"/>
      <w:pPr>
        <w:ind w:left="360" w:firstLine="0"/>
      </w:pPr>
      <w:rPr>
        <w:rFonts w:hint="default"/>
      </w:rPr>
    </w:lvl>
    <w:lvl w:ilvl="2">
      <w:start w:val="1"/>
      <w:numFmt w:val="decimal"/>
      <w:suff w:val="space"/>
      <w:lvlText w:val="Chapitre %3."/>
      <w:lvlJc w:val="left"/>
      <w:pPr>
        <w:ind w:left="360" w:firstLine="0"/>
      </w:pPr>
      <w:rPr>
        <w:rFonts w:hint="default"/>
      </w:rPr>
    </w:lvl>
    <w:lvl w:ilvl="3">
      <w:start w:val="1"/>
      <w:numFmt w:val="lowerLetter"/>
      <w:suff w:val="space"/>
      <w:lvlText w:val="Article %4."/>
      <w:lvlJc w:val="left"/>
      <w:pPr>
        <w:ind w:left="360" w:firstLine="0"/>
      </w:pPr>
      <w:rPr>
        <w:rFonts w:hint="default"/>
      </w:rPr>
    </w:lvl>
    <w:lvl w:ilvl="4">
      <w:start w:val="1"/>
      <w:numFmt w:val="none"/>
      <w:suff w:val="nothing"/>
      <w:lvlText w:val=""/>
      <w:lvlJc w:val="left"/>
      <w:pPr>
        <w:ind w:left="360" w:firstLine="0"/>
      </w:pPr>
      <w:rPr>
        <w:rFonts w:hint="default"/>
      </w:rPr>
    </w:lvl>
    <w:lvl w:ilvl="5">
      <w:start w:val="1"/>
      <w:numFmt w:val="none"/>
      <w:suff w:val="nothing"/>
      <w:lvlText w:val=""/>
      <w:lvlJc w:val="left"/>
      <w:pPr>
        <w:ind w:left="360" w:firstLine="0"/>
      </w:pPr>
      <w:rPr>
        <w:rFonts w:hint="default"/>
      </w:rPr>
    </w:lvl>
    <w:lvl w:ilvl="6">
      <w:start w:val="1"/>
      <w:numFmt w:val="none"/>
      <w:suff w:val="nothing"/>
      <w:lvlText w:val=""/>
      <w:lvlJc w:val="left"/>
      <w:pPr>
        <w:ind w:left="360" w:firstLine="0"/>
      </w:pPr>
      <w:rPr>
        <w:rFonts w:hint="default"/>
      </w:rPr>
    </w:lvl>
    <w:lvl w:ilvl="7">
      <w:start w:val="1"/>
      <w:numFmt w:val="none"/>
      <w:suff w:val="nothing"/>
      <w:lvlText w:val=""/>
      <w:lvlJc w:val="left"/>
      <w:pPr>
        <w:ind w:left="360" w:firstLine="0"/>
      </w:pPr>
      <w:rPr>
        <w:rFonts w:hint="default"/>
      </w:rPr>
    </w:lvl>
    <w:lvl w:ilvl="8">
      <w:start w:val="1"/>
      <w:numFmt w:val="none"/>
      <w:suff w:val="nothing"/>
      <w:lvlText w:val=""/>
      <w:lvlJc w:val="left"/>
      <w:pPr>
        <w:ind w:left="360" w:firstLine="0"/>
      </w:pPr>
      <w:rPr>
        <w:rFonts w:hint="default"/>
      </w:rPr>
    </w:lvl>
  </w:abstractNum>
  <w:abstractNum w:abstractNumId="43" w15:restartNumberingAfterBreak="0">
    <w:nsid w:val="67AD2E73"/>
    <w:multiLevelType w:val="multilevel"/>
    <w:tmpl w:val="E0D860D8"/>
    <w:styleLink w:val="Listeactuelle16"/>
    <w:lvl w:ilvl="0">
      <w:start w:val="1"/>
      <w:numFmt w:val="upperLetter"/>
      <w:suff w:val="space"/>
      <w:lvlText w:val="Section %1 "/>
      <w:lvlJc w:val="left"/>
      <w:pPr>
        <w:ind w:left="357" w:firstLine="0"/>
      </w:pPr>
      <w:rPr>
        <w:rFonts w:hint="default"/>
      </w:rPr>
    </w:lvl>
    <w:lvl w:ilvl="1">
      <w:start w:val="1"/>
      <w:numFmt w:val="upperRoman"/>
      <w:suff w:val="space"/>
      <w:lvlText w:val="Titre %2."/>
      <w:lvlJc w:val="left"/>
      <w:pPr>
        <w:ind w:left="357" w:firstLine="0"/>
      </w:pPr>
      <w:rPr>
        <w:rFonts w:hint="default"/>
      </w:rPr>
    </w:lvl>
    <w:lvl w:ilvl="2">
      <w:start w:val="1"/>
      <w:numFmt w:val="decimal"/>
      <w:suff w:val="space"/>
      <w:lvlText w:val="Chapitre %3."/>
      <w:lvlJc w:val="left"/>
      <w:pPr>
        <w:ind w:left="357" w:firstLine="0"/>
      </w:pPr>
      <w:rPr>
        <w:rFonts w:hint="default"/>
      </w:rPr>
    </w:lvl>
    <w:lvl w:ilvl="3">
      <w:start w:val="1"/>
      <w:numFmt w:val="upperLetter"/>
      <w:suff w:val="space"/>
      <w:lvlText w:val="ARTICLE %4."/>
      <w:lvlJc w:val="left"/>
      <w:pPr>
        <w:ind w:left="357" w:firstLine="0"/>
      </w:pPr>
      <w:rPr>
        <w:rFonts w:hint="default"/>
        <w:u w:val="words"/>
      </w:rPr>
    </w:lvl>
    <w:lvl w:ilvl="4">
      <w:start w:val="1"/>
      <w:numFmt w:val="none"/>
      <w:suff w:val="nothing"/>
      <w:lvlText w:val=""/>
      <w:lvlJc w:val="left"/>
      <w:pPr>
        <w:ind w:left="357" w:firstLine="0"/>
      </w:pPr>
      <w:rPr>
        <w:rFonts w:hint="default"/>
      </w:rPr>
    </w:lvl>
    <w:lvl w:ilvl="5">
      <w:start w:val="1"/>
      <w:numFmt w:val="none"/>
      <w:suff w:val="nothing"/>
      <w:lvlText w:val=""/>
      <w:lvlJc w:val="left"/>
      <w:pPr>
        <w:ind w:left="357" w:firstLine="0"/>
      </w:pPr>
      <w:rPr>
        <w:rFonts w:hint="default"/>
      </w:rPr>
    </w:lvl>
    <w:lvl w:ilvl="6">
      <w:start w:val="1"/>
      <w:numFmt w:val="none"/>
      <w:suff w:val="nothing"/>
      <w:lvlText w:val=""/>
      <w:lvlJc w:val="left"/>
      <w:pPr>
        <w:ind w:left="357" w:firstLine="0"/>
      </w:pPr>
      <w:rPr>
        <w:rFonts w:hint="default"/>
      </w:rPr>
    </w:lvl>
    <w:lvl w:ilvl="7">
      <w:start w:val="1"/>
      <w:numFmt w:val="none"/>
      <w:suff w:val="nothing"/>
      <w:lvlText w:val=""/>
      <w:lvlJc w:val="left"/>
      <w:pPr>
        <w:ind w:left="357" w:firstLine="0"/>
      </w:pPr>
      <w:rPr>
        <w:rFonts w:hint="default"/>
      </w:rPr>
    </w:lvl>
    <w:lvl w:ilvl="8">
      <w:start w:val="1"/>
      <w:numFmt w:val="none"/>
      <w:suff w:val="nothing"/>
      <w:lvlText w:val=""/>
      <w:lvlJc w:val="left"/>
      <w:pPr>
        <w:ind w:left="357" w:firstLine="0"/>
      </w:pPr>
      <w:rPr>
        <w:rFonts w:hint="default"/>
      </w:rPr>
    </w:lvl>
  </w:abstractNum>
  <w:abstractNum w:abstractNumId="44" w15:restartNumberingAfterBreak="0">
    <w:nsid w:val="6C9E4201"/>
    <w:multiLevelType w:val="multilevel"/>
    <w:tmpl w:val="44BA22D2"/>
    <w:styleLink w:val="Listeactuelle12"/>
    <w:lvl w:ilvl="0">
      <w:start w:val="1"/>
      <w:numFmt w:val="upperLetter"/>
      <w:suff w:val="space"/>
      <w:lvlText w:val="Section %1 "/>
      <w:lvlJc w:val="left"/>
      <w:pPr>
        <w:ind w:left="360" w:firstLine="0"/>
      </w:pPr>
      <w:rPr>
        <w:rFonts w:hint="default"/>
      </w:rPr>
    </w:lvl>
    <w:lvl w:ilvl="1">
      <w:start w:val="1"/>
      <w:numFmt w:val="upperRoman"/>
      <w:suff w:val="space"/>
      <w:lvlText w:val="Titre %2."/>
      <w:lvlJc w:val="left"/>
      <w:pPr>
        <w:ind w:left="360" w:firstLine="0"/>
      </w:pPr>
      <w:rPr>
        <w:rFonts w:hint="default"/>
      </w:rPr>
    </w:lvl>
    <w:lvl w:ilvl="2">
      <w:start w:val="1"/>
      <w:numFmt w:val="decimal"/>
      <w:suff w:val="space"/>
      <w:lvlText w:val="Chapitre %3."/>
      <w:lvlJc w:val="left"/>
      <w:pPr>
        <w:ind w:left="360" w:firstLine="0"/>
      </w:pPr>
      <w:rPr>
        <w:rFonts w:hint="default"/>
      </w:rPr>
    </w:lvl>
    <w:lvl w:ilvl="3">
      <w:start w:val="1"/>
      <w:numFmt w:val="none"/>
      <w:suff w:val="nothing"/>
      <w:lvlText w:val=""/>
      <w:lvlJc w:val="left"/>
      <w:pPr>
        <w:ind w:left="360" w:firstLine="0"/>
      </w:pPr>
      <w:rPr>
        <w:rFonts w:hint="default"/>
      </w:rPr>
    </w:lvl>
    <w:lvl w:ilvl="4">
      <w:start w:val="1"/>
      <w:numFmt w:val="none"/>
      <w:suff w:val="nothing"/>
      <w:lvlText w:val=""/>
      <w:lvlJc w:val="left"/>
      <w:pPr>
        <w:ind w:left="360" w:firstLine="0"/>
      </w:pPr>
      <w:rPr>
        <w:rFonts w:hint="default"/>
      </w:rPr>
    </w:lvl>
    <w:lvl w:ilvl="5">
      <w:start w:val="1"/>
      <w:numFmt w:val="none"/>
      <w:suff w:val="nothing"/>
      <w:lvlText w:val=""/>
      <w:lvlJc w:val="left"/>
      <w:pPr>
        <w:ind w:left="360" w:firstLine="0"/>
      </w:pPr>
      <w:rPr>
        <w:rFonts w:hint="default"/>
      </w:rPr>
    </w:lvl>
    <w:lvl w:ilvl="6">
      <w:start w:val="1"/>
      <w:numFmt w:val="none"/>
      <w:suff w:val="nothing"/>
      <w:lvlText w:val=""/>
      <w:lvlJc w:val="left"/>
      <w:pPr>
        <w:ind w:left="360" w:firstLine="0"/>
      </w:pPr>
      <w:rPr>
        <w:rFonts w:hint="default"/>
      </w:rPr>
    </w:lvl>
    <w:lvl w:ilvl="7">
      <w:start w:val="1"/>
      <w:numFmt w:val="none"/>
      <w:suff w:val="nothing"/>
      <w:lvlText w:val=""/>
      <w:lvlJc w:val="left"/>
      <w:pPr>
        <w:ind w:left="360" w:firstLine="0"/>
      </w:pPr>
      <w:rPr>
        <w:rFonts w:hint="default"/>
      </w:rPr>
    </w:lvl>
    <w:lvl w:ilvl="8">
      <w:start w:val="1"/>
      <w:numFmt w:val="none"/>
      <w:suff w:val="nothing"/>
      <w:lvlText w:val=""/>
      <w:lvlJc w:val="left"/>
      <w:pPr>
        <w:ind w:left="360" w:firstLine="0"/>
      </w:pPr>
      <w:rPr>
        <w:rFonts w:hint="default"/>
      </w:rPr>
    </w:lvl>
  </w:abstractNum>
  <w:abstractNum w:abstractNumId="45" w15:restartNumberingAfterBreak="0">
    <w:nsid w:val="6EF32878"/>
    <w:multiLevelType w:val="multilevel"/>
    <w:tmpl w:val="FEC6B476"/>
    <w:styleLink w:val="Listeactuelle11"/>
    <w:lvl w:ilvl="0">
      <w:start w:val="1"/>
      <w:numFmt w:val="upperLetter"/>
      <w:suff w:val="space"/>
      <w:lvlText w:val="Section %1 "/>
      <w:lvlJc w:val="left"/>
      <w:pPr>
        <w:ind w:left="360" w:firstLine="0"/>
      </w:pPr>
      <w:rPr>
        <w:rFonts w:hint="default"/>
      </w:rPr>
    </w:lvl>
    <w:lvl w:ilvl="1">
      <w:start w:val="1"/>
      <w:numFmt w:val="upperRoman"/>
      <w:suff w:val="space"/>
      <w:lvlText w:val="Titre %2."/>
      <w:lvlJc w:val="left"/>
      <w:pPr>
        <w:ind w:left="360" w:firstLine="0"/>
      </w:pPr>
      <w:rPr>
        <w:rFonts w:hint="default"/>
      </w:rPr>
    </w:lvl>
    <w:lvl w:ilvl="2">
      <w:start w:val="1"/>
      <w:numFmt w:val="none"/>
      <w:suff w:val="nothing"/>
      <w:lvlText w:val=""/>
      <w:lvlJc w:val="left"/>
      <w:pPr>
        <w:ind w:left="360" w:firstLine="0"/>
      </w:pPr>
      <w:rPr>
        <w:rFonts w:hint="default"/>
      </w:rPr>
    </w:lvl>
    <w:lvl w:ilvl="3">
      <w:start w:val="1"/>
      <w:numFmt w:val="none"/>
      <w:suff w:val="nothing"/>
      <w:lvlText w:val=""/>
      <w:lvlJc w:val="left"/>
      <w:pPr>
        <w:ind w:left="360" w:firstLine="0"/>
      </w:pPr>
      <w:rPr>
        <w:rFonts w:hint="default"/>
      </w:rPr>
    </w:lvl>
    <w:lvl w:ilvl="4">
      <w:start w:val="1"/>
      <w:numFmt w:val="none"/>
      <w:suff w:val="nothing"/>
      <w:lvlText w:val=""/>
      <w:lvlJc w:val="left"/>
      <w:pPr>
        <w:ind w:left="360" w:firstLine="0"/>
      </w:pPr>
      <w:rPr>
        <w:rFonts w:hint="default"/>
      </w:rPr>
    </w:lvl>
    <w:lvl w:ilvl="5">
      <w:start w:val="1"/>
      <w:numFmt w:val="none"/>
      <w:suff w:val="nothing"/>
      <w:lvlText w:val=""/>
      <w:lvlJc w:val="left"/>
      <w:pPr>
        <w:ind w:left="360" w:firstLine="0"/>
      </w:pPr>
      <w:rPr>
        <w:rFonts w:hint="default"/>
      </w:rPr>
    </w:lvl>
    <w:lvl w:ilvl="6">
      <w:start w:val="1"/>
      <w:numFmt w:val="none"/>
      <w:suff w:val="nothing"/>
      <w:lvlText w:val=""/>
      <w:lvlJc w:val="left"/>
      <w:pPr>
        <w:ind w:left="360" w:firstLine="0"/>
      </w:pPr>
      <w:rPr>
        <w:rFonts w:hint="default"/>
      </w:rPr>
    </w:lvl>
    <w:lvl w:ilvl="7">
      <w:start w:val="1"/>
      <w:numFmt w:val="none"/>
      <w:suff w:val="nothing"/>
      <w:lvlText w:val=""/>
      <w:lvlJc w:val="left"/>
      <w:pPr>
        <w:ind w:left="360" w:firstLine="0"/>
      </w:pPr>
      <w:rPr>
        <w:rFonts w:hint="default"/>
      </w:rPr>
    </w:lvl>
    <w:lvl w:ilvl="8">
      <w:start w:val="1"/>
      <w:numFmt w:val="none"/>
      <w:suff w:val="nothing"/>
      <w:lvlText w:val=""/>
      <w:lvlJc w:val="left"/>
      <w:pPr>
        <w:ind w:left="360" w:firstLine="0"/>
      </w:pPr>
      <w:rPr>
        <w:rFonts w:hint="default"/>
      </w:rPr>
    </w:lvl>
  </w:abstractNum>
  <w:abstractNum w:abstractNumId="46" w15:restartNumberingAfterBreak="0">
    <w:nsid w:val="7A6834BB"/>
    <w:multiLevelType w:val="hybridMultilevel"/>
    <w:tmpl w:val="52FE2BB4"/>
    <w:lvl w:ilvl="0" w:tplc="8E6409E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7C947D2D"/>
    <w:multiLevelType w:val="hybridMultilevel"/>
    <w:tmpl w:val="060A22CC"/>
    <w:lvl w:ilvl="0" w:tplc="38A448C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7CF941BF"/>
    <w:multiLevelType w:val="hybridMultilevel"/>
    <w:tmpl w:val="CB46D5B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9" w15:restartNumberingAfterBreak="0">
    <w:nsid w:val="7D964855"/>
    <w:multiLevelType w:val="multilevel"/>
    <w:tmpl w:val="7D964855"/>
    <w:lvl w:ilvl="0">
      <w:start w:val="1"/>
      <w:numFmt w:val="bullet"/>
      <w:lvlText w:val=""/>
      <w:lvlJc w:val="left"/>
      <w:pPr>
        <w:ind w:left="1145" w:hanging="360"/>
      </w:pPr>
      <w:rPr>
        <w:rFonts w:ascii="Symbol" w:hAnsi="Symbol" w:hint="default"/>
      </w:rPr>
    </w:lvl>
    <w:lvl w:ilvl="1">
      <w:start w:val="1"/>
      <w:numFmt w:val="bullet"/>
      <w:lvlText w:val="o"/>
      <w:lvlJc w:val="left"/>
      <w:pPr>
        <w:ind w:left="1865" w:hanging="360"/>
      </w:pPr>
      <w:rPr>
        <w:rFonts w:ascii="Courier New" w:hAnsi="Courier New" w:cs="Courier New" w:hint="default"/>
      </w:rPr>
    </w:lvl>
    <w:lvl w:ilvl="2">
      <w:start w:val="1"/>
      <w:numFmt w:val="bullet"/>
      <w:lvlText w:val=""/>
      <w:lvlJc w:val="left"/>
      <w:pPr>
        <w:ind w:left="2585" w:hanging="360"/>
      </w:pPr>
      <w:rPr>
        <w:rFonts w:ascii="Wingdings" w:hAnsi="Wingdings" w:hint="default"/>
      </w:rPr>
    </w:lvl>
    <w:lvl w:ilvl="3">
      <w:start w:val="1"/>
      <w:numFmt w:val="bullet"/>
      <w:lvlText w:val=""/>
      <w:lvlJc w:val="left"/>
      <w:pPr>
        <w:ind w:left="3305" w:hanging="360"/>
      </w:pPr>
      <w:rPr>
        <w:rFonts w:ascii="Symbol" w:hAnsi="Symbol" w:hint="default"/>
      </w:rPr>
    </w:lvl>
    <w:lvl w:ilvl="4">
      <w:start w:val="1"/>
      <w:numFmt w:val="bullet"/>
      <w:lvlText w:val="o"/>
      <w:lvlJc w:val="left"/>
      <w:pPr>
        <w:ind w:left="4025" w:hanging="360"/>
      </w:pPr>
      <w:rPr>
        <w:rFonts w:ascii="Courier New" w:hAnsi="Courier New" w:cs="Courier New" w:hint="default"/>
      </w:rPr>
    </w:lvl>
    <w:lvl w:ilvl="5">
      <w:start w:val="1"/>
      <w:numFmt w:val="bullet"/>
      <w:lvlText w:val=""/>
      <w:lvlJc w:val="left"/>
      <w:pPr>
        <w:ind w:left="4745" w:hanging="360"/>
      </w:pPr>
      <w:rPr>
        <w:rFonts w:ascii="Wingdings" w:hAnsi="Wingdings" w:hint="default"/>
      </w:rPr>
    </w:lvl>
    <w:lvl w:ilvl="6">
      <w:start w:val="1"/>
      <w:numFmt w:val="bullet"/>
      <w:lvlText w:val=""/>
      <w:lvlJc w:val="left"/>
      <w:pPr>
        <w:ind w:left="5465" w:hanging="360"/>
      </w:pPr>
      <w:rPr>
        <w:rFonts w:ascii="Symbol" w:hAnsi="Symbol" w:hint="default"/>
      </w:rPr>
    </w:lvl>
    <w:lvl w:ilvl="7">
      <w:start w:val="1"/>
      <w:numFmt w:val="bullet"/>
      <w:lvlText w:val="o"/>
      <w:lvlJc w:val="left"/>
      <w:pPr>
        <w:ind w:left="6185" w:hanging="360"/>
      </w:pPr>
      <w:rPr>
        <w:rFonts w:ascii="Courier New" w:hAnsi="Courier New" w:cs="Courier New" w:hint="default"/>
      </w:rPr>
    </w:lvl>
    <w:lvl w:ilvl="8">
      <w:start w:val="1"/>
      <w:numFmt w:val="bullet"/>
      <w:lvlText w:val=""/>
      <w:lvlJc w:val="left"/>
      <w:pPr>
        <w:ind w:left="6905" w:hanging="360"/>
      </w:pPr>
      <w:rPr>
        <w:rFonts w:ascii="Wingdings" w:hAnsi="Wingdings" w:hint="default"/>
      </w:rPr>
    </w:lvl>
  </w:abstractNum>
  <w:num w:numId="1" w16cid:durableId="1707751586">
    <w:abstractNumId w:val="9"/>
  </w:num>
  <w:num w:numId="2" w16cid:durableId="179514783">
    <w:abstractNumId w:val="37"/>
  </w:num>
  <w:num w:numId="3" w16cid:durableId="1290815827">
    <w:abstractNumId w:val="24"/>
  </w:num>
  <w:num w:numId="4" w16cid:durableId="987981454">
    <w:abstractNumId w:val="49"/>
  </w:num>
  <w:num w:numId="5" w16cid:durableId="1530029781">
    <w:abstractNumId w:val="21"/>
  </w:num>
  <w:num w:numId="6" w16cid:durableId="1366326370">
    <w:abstractNumId w:val="19"/>
  </w:num>
  <w:num w:numId="7" w16cid:durableId="367876147">
    <w:abstractNumId w:val="16"/>
  </w:num>
  <w:num w:numId="8" w16cid:durableId="181286528">
    <w:abstractNumId w:val="34"/>
  </w:num>
  <w:num w:numId="9" w16cid:durableId="573399828">
    <w:abstractNumId w:val="3"/>
  </w:num>
  <w:num w:numId="10" w16cid:durableId="1688410148">
    <w:abstractNumId w:val="18"/>
  </w:num>
  <w:num w:numId="11" w16cid:durableId="356396368">
    <w:abstractNumId w:val="41"/>
  </w:num>
  <w:num w:numId="12" w16cid:durableId="371005199">
    <w:abstractNumId w:val="38"/>
  </w:num>
  <w:num w:numId="13" w16cid:durableId="65995829">
    <w:abstractNumId w:val="1"/>
  </w:num>
  <w:num w:numId="14" w16cid:durableId="1669940824">
    <w:abstractNumId w:val="6"/>
  </w:num>
  <w:num w:numId="15" w16cid:durableId="169836363">
    <w:abstractNumId w:val="14"/>
  </w:num>
  <w:num w:numId="16" w16cid:durableId="1556771794">
    <w:abstractNumId w:val="5"/>
  </w:num>
  <w:num w:numId="17" w16cid:durableId="5788180">
    <w:abstractNumId w:val="23"/>
  </w:num>
  <w:num w:numId="18" w16cid:durableId="282351204">
    <w:abstractNumId w:val="7"/>
  </w:num>
  <w:num w:numId="19" w16cid:durableId="530807515">
    <w:abstractNumId w:val="45"/>
  </w:num>
  <w:num w:numId="20" w16cid:durableId="1279219746">
    <w:abstractNumId w:val="44"/>
  </w:num>
  <w:num w:numId="21" w16cid:durableId="1817330236">
    <w:abstractNumId w:val="42"/>
  </w:num>
  <w:num w:numId="22" w16cid:durableId="115221759">
    <w:abstractNumId w:val="2"/>
  </w:num>
  <w:num w:numId="23" w16cid:durableId="243612838">
    <w:abstractNumId w:val="31"/>
  </w:num>
  <w:num w:numId="24" w16cid:durableId="559827791">
    <w:abstractNumId w:val="11"/>
  </w:num>
  <w:num w:numId="25" w16cid:durableId="270477253">
    <w:abstractNumId w:val="22"/>
  </w:num>
  <w:num w:numId="26" w16cid:durableId="1478575135">
    <w:abstractNumId w:val="43"/>
  </w:num>
  <w:num w:numId="27" w16cid:durableId="1437864214">
    <w:abstractNumId w:val="39"/>
  </w:num>
  <w:num w:numId="28" w16cid:durableId="1387726105">
    <w:abstractNumId w:val="4"/>
  </w:num>
  <w:num w:numId="29" w16cid:durableId="1552884490">
    <w:abstractNumId w:val="10"/>
  </w:num>
  <w:num w:numId="30" w16cid:durableId="1530072200">
    <w:abstractNumId w:val="32"/>
  </w:num>
  <w:num w:numId="31" w16cid:durableId="942617131">
    <w:abstractNumId w:val="36"/>
  </w:num>
  <w:num w:numId="32" w16cid:durableId="2047564740">
    <w:abstractNumId w:val="0"/>
  </w:num>
  <w:num w:numId="33" w16cid:durableId="1034423675">
    <w:abstractNumId w:val="35"/>
  </w:num>
  <w:num w:numId="34" w16cid:durableId="906377204">
    <w:abstractNumId w:val="25"/>
  </w:num>
  <w:num w:numId="35" w16cid:durableId="622351856">
    <w:abstractNumId w:val="12"/>
  </w:num>
  <w:num w:numId="36" w16cid:durableId="40443120">
    <w:abstractNumId w:val="13"/>
  </w:num>
  <w:num w:numId="37" w16cid:durableId="161626559">
    <w:abstractNumId w:val="17"/>
  </w:num>
  <w:num w:numId="38" w16cid:durableId="376005549">
    <w:abstractNumId w:val="20"/>
  </w:num>
  <w:num w:numId="39" w16cid:durableId="1342901810">
    <w:abstractNumId w:val="33"/>
  </w:num>
  <w:num w:numId="40" w16cid:durableId="978999499">
    <w:abstractNumId w:val="26"/>
  </w:num>
  <w:num w:numId="41" w16cid:durableId="1722287396">
    <w:abstractNumId w:val="8"/>
  </w:num>
  <w:num w:numId="42" w16cid:durableId="242300703">
    <w:abstractNumId w:val="48"/>
  </w:num>
  <w:num w:numId="43" w16cid:durableId="388267700">
    <w:abstractNumId w:val="47"/>
  </w:num>
  <w:num w:numId="44" w16cid:durableId="528836302">
    <w:abstractNumId w:val="28"/>
  </w:num>
  <w:num w:numId="45" w16cid:durableId="658387218">
    <w:abstractNumId w:val="27"/>
  </w:num>
  <w:num w:numId="46" w16cid:durableId="1296447370">
    <w:abstractNumId w:val="46"/>
  </w:num>
  <w:num w:numId="47" w16cid:durableId="1067142656">
    <w:abstractNumId w:val="40"/>
  </w:num>
  <w:num w:numId="48" w16cid:durableId="1715620152">
    <w:abstractNumId w:val="15"/>
  </w:num>
  <w:num w:numId="49" w16cid:durableId="1623917848">
    <w:abstractNumId w:val="30"/>
  </w:num>
  <w:num w:numId="50" w16cid:durableId="1966157044">
    <w:abstractNumId w:val="29"/>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defaultTabStop w:val="708"/>
  <w:hyphenationZone w:val="425"/>
  <w:drawingGridHorizontalSpacing w:val="181"/>
  <w:drawingGridVerticalSpacing w:val="181"/>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4360"/>
    <w:rsid w:val="00004066"/>
    <w:rsid w:val="00006F52"/>
    <w:rsid w:val="00017B40"/>
    <w:rsid w:val="00022374"/>
    <w:rsid w:val="00022AB7"/>
    <w:rsid w:val="000263FC"/>
    <w:rsid w:val="00027685"/>
    <w:rsid w:val="00033F1A"/>
    <w:rsid w:val="000362B5"/>
    <w:rsid w:val="00036C2A"/>
    <w:rsid w:val="00042A5F"/>
    <w:rsid w:val="00043ACC"/>
    <w:rsid w:val="00045921"/>
    <w:rsid w:val="00053005"/>
    <w:rsid w:val="00056A13"/>
    <w:rsid w:val="00057777"/>
    <w:rsid w:val="00057845"/>
    <w:rsid w:val="00067E93"/>
    <w:rsid w:val="0007096A"/>
    <w:rsid w:val="00073F6E"/>
    <w:rsid w:val="00075AC5"/>
    <w:rsid w:val="00080500"/>
    <w:rsid w:val="000810EE"/>
    <w:rsid w:val="0008282E"/>
    <w:rsid w:val="00083F51"/>
    <w:rsid w:val="00092E71"/>
    <w:rsid w:val="000935AA"/>
    <w:rsid w:val="00095B9C"/>
    <w:rsid w:val="00096188"/>
    <w:rsid w:val="000A1F52"/>
    <w:rsid w:val="000A3763"/>
    <w:rsid w:val="000B23E0"/>
    <w:rsid w:val="000B5D87"/>
    <w:rsid w:val="000C1339"/>
    <w:rsid w:val="000C408C"/>
    <w:rsid w:val="000D17CF"/>
    <w:rsid w:val="000D671E"/>
    <w:rsid w:val="000E26DF"/>
    <w:rsid w:val="000E2F7B"/>
    <w:rsid w:val="000F0462"/>
    <w:rsid w:val="000F11DB"/>
    <w:rsid w:val="000F1BC6"/>
    <w:rsid w:val="000F3976"/>
    <w:rsid w:val="000F4D98"/>
    <w:rsid w:val="000F6194"/>
    <w:rsid w:val="000F63BE"/>
    <w:rsid w:val="000F6711"/>
    <w:rsid w:val="000F7C74"/>
    <w:rsid w:val="00112B94"/>
    <w:rsid w:val="001166FE"/>
    <w:rsid w:val="001177BD"/>
    <w:rsid w:val="001222D9"/>
    <w:rsid w:val="0013203D"/>
    <w:rsid w:val="00133D33"/>
    <w:rsid w:val="0013472C"/>
    <w:rsid w:val="0014338E"/>
    <w:rsid w:val="00145360"/>
    <w:rsid w:val="00146BD0"/>
    <w:rsid w:val="00147821"/>
    <w:rsid w:val="00152470"/>
    <w:rsid w:val="001532F1"/>
    <w:rsid w:val="00154B61"/>
    <w:rsid w:val="001625BB"/>
    <w:rsid w:val="00162E37"/>
    <w:rsid w:val="00164CF6"/>
    <w:rsid w:val="001653FC"/>
    <w:rsid w:val="0017297F"/>
    <w:rsid w:val="00180E8B"/>
    <w:rsid w:val="001825EE"/>
    <w:rsid w:val="00182E76"/>
    <w:rsid w:val="00187529"/>
    <w:rsid w:val="00187CE5"/>
    <w:rsid w:val="0019117C"/>
    <w:rsid w:val="00191D09"/>
    <w:rsid w:val="00193A9A"/>
    <w:rsid w:val="00194202"/>
    <w:rsid w:val="001A153A"/>
    <w:rsid w:val="001B0F80"/>
    <w:rsid w:val="001B0FB0"/>
    <w:rsid w:val="001B100A"/>
    <w:rsid w:val="001B24C5"/>
    <w:rsid w:val="001B2EDF"/>
    <w:rsid w:val="001B40BC"/>
    <w:rsid w:val="001B5302"/>
    <w:rsid w:val="001B773B"/>
    <w:rsid w:val="001C3301"/>
    <w:rsid w:val="001C5516"/>
    <w:rsid w:val="001C6374"/>
    <w:rsid w:val="001D47CA"/>
    <w:rsid w:val="001D558C"/>
    <w:rsid w:val="001D59E4"/>
    <w:rsid w:val="001F2990"/>
    <w:rsid w:val="001F5643"/>
    <w:rsid w:val="001F6215"/>
    <w:rsid w:val="001F648A"/>
    <w:rsid w:val="00203A0B"/>
    <w:rsid w:val="00203CAB"/>
    <w:rsid w:val="00203CB9"/>
    <w:rsid w:val="00206326"/>
    <w:rsid w:val="0020666B"/>
    <w:rsid w:val="00217090"/>
    <w:rsid w:val="002209F7"/>
    <w:rsid w:val="00221A89"/>
    <w:rsid w:val="00224BA0"/>
    <w:rsid w:val="002258E0"/>
    <w:rsid w:val="002307FC"/>
    <w:rsid w:val="0023143E"/>
    <w:rsid w:val="002324C1"/>
    <w:rsid w:val="00232A86"/>
    <w:rsid w:val="00237799"/>
    <w:rsid w:val="00237C00"/>
    <w:rsid w:val="00244781"/>
    <w:rsid w:val="002531C3"/>
    <w:rsid w:val="002538D2"/>
    <w:rsid w:val="00253D2A"/>
    <w:rsid w:val="002543F3"/>
    <w:rsid w:val="00257E09"/>
    <w:rsid w:val="0026547E"/>
    <w:rsid w:val="00266673"/>
    <w:rsid w:val="00273CEF"/>
    <w:rsid w:val="00274E33"/>
    <w:rsid w:val="002753B7"/>
    <w:rsid w:val="00276C97"/>
    <w:rsid w:val="00283351"/>
    <w:rsid w:val="0029197F"/>
    <w:rsid w:val="00297325"/>
    <w:rsid w:val="002A2399"/>
    <w:rsid w:val="002A2CFD"/>
    <w:rsid w:val="002A6FC3"/>
    <w:rsid w:val="002C171A"/>
    <w:rsid w:val="002C413F"/>
    <w:rsid w:val="002C6434"/>
    <w:rsid w:val="002C6950"/>
    <w:rsid w:val="002C74A7"/>
    <w:rsid w:val="002C7B4A"/>
    <w:rsid w:val="002E24EE"/>
    <w:rsid w:val="002E55E8"/>
    <w:rsid w:val="002F0D8D"/>
    <w:rsid w:val="002F227A"/>
    <w:rsid w:val="002F541F"/>
    <w:rsid w:val="002F5B8B"/>
    <w:rsid w:val="002F5E51"/>
    <w:rsid w:val="002F6003"/>
    <w:rsid w:val="002F6A87"/>
    <w:rsid w:val="0030065C"/>
    <w:rsid w:val="00300E6F"/>
    <w:rsid w:val="003027CC"/>
    <w:rsid w:val="00303A87"/>
    <w:rsid w:val="00306538"/>
    <w:rsid w:val="003140A6"/>
    <w:rsid w:val="00315B45"/>
    <w:rsid w:val="00315D96"/>
    <w:rsid w:val="0032094D"/>
    <w:rsid w:val="00320F55"/>
    <w:rsid w:val="00321C00"/>
    <w:rsid w:val="00322579"/>
    <w:rsid w:val="003230F4"/>
    <w:rsid w:val="0032432E"/>
    <w:rsid w:val="00343ECC"/>
    <w:rsid w:val="0035276E"/>
    <w:rsid w:val="00357629"/>
    <w:rsid w:val="00357EBC"/>
    <w:rsid w:val="00361518"/>
    <w:rsid w:val="00361F1C"/>
    <w:rsid w:val="00362AA6"/>
    <w:rsid w:val="00362DDE"/>
    <w:rsid w:val="00363BEE"/>
    <w:rsid w:val="00364DCF"/>
    <w:rsid w:val="00367A1E"/>
    <w:rsid w:val="00377AC4"/>
    <w:rsid w:val="00383E9F"/>
    <w:rsid w:val="00384B76"/>
    <w:rsid w:val="00387BA0"/>
    <w:rsid w:val="003905F4"/>
    <w:rsid w:val="0039226C"/>
    <w:rsid w:val="003976F4"/>
    <w:rsid w:val="003A31C7"/>
    <w:rsid w:val="003A780F"/>
    <w:rsid w:val="003B51F4"/>
    <w:rsid w:val="003B672A"/>
    <w:rsid w:val="003D379A"/>
    <w:rsid w:val="003D7DCD"/>
    <w:rsid w:val="003E2306"/>
    <w:rsid w:val="003E2BBD"/>
    <w:rsid w:val="003E44CD"/>
    <w:rsid w:val="003E51E3"/>
    <w:rsid w:val="003E6550"/>
    <w:rsid w:val="003E69BF"/>
    <w:rsid w:val="003E72DE"/>
    <w:rsid w:val="003F108B"/>
    <w:rsid w:val="003F342D"/>
    <w:rsid w:val="003F5F6A"/>
    <w:rsid w:val="003F5FD7"/>
    <w:rsid w:val="00402F0A"/>
    <w:rsid w:val="0040676C"/>
    <w:rsid w:val="004119F4"/>
    <w:rsid w:val="00411A89"/>
    <w:rsid w:val="00413430"/>
    <w:rsid w:val="004134DD"/>
    <w:rsid w:val="004230AF"/>
    <w:rsid w:val="004230BF"/>
    <w:rsid w:val="00430244"/>
    <w:rsid w:val="00430C7D"/>
    <w:rsid w:val="00434C70"/>
    <w:rsid w:val="00435A77"/>
    <w:rsid w:val="00436FBC"/>
    <w:rsid w:val="004372C4"/>
    <w:rsid w:val="00437340"/>
    <w:rsid w:val="00441276"/>
    <w:rsid w:val="004430C6"/>
    <w:rsid w:val="00443DB8"/>
    <w:rsid w:val="00444CAF"/>
    <w:rsid w:val="004466BF"/>
    <w:rsid w:val="00446A3D"/>
    <w:rsid w:val="0045058E"/>
    <w:rsid w:val="00452CB9"/>
    <w:rsid w:val="004535CF"/>
    <w:rsid w:val="004536AA"/>
    <w:rsid w:val="00455E99"/>
    <w:rsid w:val="00464944"/>
    <w:rsid w:val="00467416"/>
    <w:rsid w:val="00467BEB"/>
    <w:rsid w:val="0047386B"/>
    <w:rsid w:val="004812EF"/>
    <w:rsid w:val="0048438D"/>
    <w:rsid w:val="004851BF"/>
    <w:rsid w:val="004865D1"/>
    <w:rsid w:val="0049062B"/>
    <w:rsid w:val="00494243"/>
    <w:rsid w:val="00494CD4"/>
    <w:rsid w:val="00495557"/>
    <w:rsid w:val="004A2BE4"/>
    <w:rsid w:val="004B3903"/>
    <w:rsid w:val="004B43E7"/>
    <w:rsid w:val="004B6913"/>
    <w:rsid w:val="004B7DE9"/>
    <w:rsid w:val="004C1309"/>
    <w:rsid w:val="004C55FD"/>
    <w:rsid w:val="004C695A"/>
    <w:rsid w:val="004D0AFC"/>
    <w:rsid w:val="004D7101"/>
    <w:rsid w:val="004E0965"/>
    <w:rsid w:val="004E1D1F"/>
    <w:rsid w:val="004E1FBD"/>
    <w:rsid w:val="004E3953"/>
    <w:rsid w:val="004E722D"/>
    <w:rsid w:val="004E79A9"/>
    <w:rsid w:val="004F142E"/>
    <w:rsid w:val="004F3214"/>
    <w:rsid w:val="004F7683"/>
    <w:rsid w:val="004F78DE"/>
    <w:rsid w:val="00500597"/>
    <w:rsid w:val="00500AEA"/>
    <w:rsid w:val="005012B6"/>
    <w:rsid w:val="00503EE8"/>
    <w:rsid w:val="005053CF"/>
    <w:rsid w:val="0050637B"/>
    <w:rsid w:val="005206A7"/>
    <w:rsid w:val="00520743"/>
    <w:rsid w:val="00521431"/>
    <w:rsid w:val="00521C85"/>
    <w:rsid w:val="00522F41"/>
    <w:rsid w:val="00523D12"/>
    <w:rsid w:val="00526812"/>
    <w:rsid w:val="00527D67"/>
    <w:rsid w:val="00527F12"/>
    <w:rsid w:val="00531538"/>
    <w:rsid w:val="00531A2A"/>
    <w:rsid w:val="00532DF8"/>
    <w:rsid w:val="00535A84"/>
    <w:rsid w:val="00536FAE"/>
    <w:rsid w:val="00542359"/>
    <w:rsid w:val="00543656"/>
    <w:rsid w:val="00543813"/>
    <w:rsid w:val="0054799A"/>
    <w:rsid w:val="00551D3D"/>
    <w:rsid w:val="00552D6A"/>
    <w:rsid w:val="00553ECC"/>
    <w:rsid w:val="00554625"/>
    <w:rsid w:val="00554B91"/>
    <w:rsid w:val="005632EF"/>
    <w:rsid w:val="00567E61"/>
    <w:rsid w:val="00571D59"/>
    <w:rsid w:val="005726CD"/>
    <w:rsid w:val="00572EE1"/>
    <w:rsid w:val="005840A1"/>
    <w:rsid w:val="00587DF8"/>
    <w:rsid w:val="005935D9"/>
    <w:rsid w:val="00596D6E"/>
    <w:rsid w:val="005A0FBC"/>
    <w:rsid w:val="005A1D34"/>
    <w:rsid w:val="005A5701"/>
    <w:rsid w:val="005B6375"/>
    <w:rsid w:val="005B68DF"/>
    <w:rsid w:val="005C2544"/>
    <w:rsid w:val="005C28B0"/>
    <w:rsid w:val="005C42BD"/>
    <w:rsid w:val="005C73EF"/>
    <w:rsid w:val="005C7D0C"/>
    <w:rsid w:val="005D36C1"/>
    <w:rsid w:val="005D3BAA"/>
    <w:rsid w:val="005D5178"/>
    <w:rsid w:val="005D53E2"/>
    <w:rsid w:val="005D6625"/>
    <w:rsid w:val="005D6D6A"/>
    <w:rsid w:val="005E09C5"/>
    <w:rsid w:val="005E1F2F"/>
    <w:rsid w:val="005E2785"/>
    <w:rsid w:val="005E487A"/>
    <w:rsid w:val="005E59F3"/>
    <w:rsid w:val="005F01EE"/>
    <w:rsid w:val="005F430F"/>
    <w:rsid w:val="005F5E10"/>
    <w:rsid w:val="00601EB2"/>
    <w:rsid w:val="00613E88"/>
    <w:rsid w:val="0062136F"/>
    <w:rsid w:val="006221D6"/>
    <w:rsid w:val="00622982"/>
    <w:rsid w:val="00622D82"/>
    <w:rsid w:val="00637F9D"/>
    <w:rsid w:val="00640B09"/>
    <w:rsid w:val="00644F5F"/>
    <w:rsid w:val="006517A0"/>
    <w:rsid w:val="0065536F"/>
    <w:rsid w:val="00656D18"/>
    <w:rsid w:val="006621B6"/>
    <w:rsid w:val="006631EB"/>
    <w:rsid w:val="006725F6"/>
    <w:rsid w:val="006726A0"/>
    <w:rsid w:val="00675C3C"/>
    <w:rsid w:val="0067639E"/>
    <w:rsid w:val="006860EB"/>
    <w:rsid w:val="006B4B27"/>
    <w:rsid w:val="006C023F"/>
    <w:rsid w:val="006C1BC8"/>
    <w:rsid w:val="006C76DC"/>
    <w:rsid w:val="006C7BA0"/>
    <w:rsid w:val="006D3381"/>
    <w:rsid w:val="006D35C8"/>
    <w:rsid w:val="006E0525"/>
    <w:rsid w:val="006E0F18"/>
    <w:rsid w:val="006E0FAC"/>
    <w:rsid w:val="006E2F23"/>
    <w:rsid w:val="006E57E5"/>
    <w:rsid w:val="006E770D"/>
    <w:rsid w:val="006F2F4C"/>
    <w:rsid w:val="006F6716"/>
    <w:rsid w:val="007012B0"/>
    <w:rsid w:val="007038CC"/>
    <w:rsid w:val="007142FF"/>
    <w:rsid w:val="0071736D"/>
    <w:rsid w:val="007203AA"/>
    <w:rsid w:val="00721A68"/>
    <w:rsid w:val="007251CC"/>
    <w:rsid w:val="00727490"/>
    <w:rsid w:val="00731078"/>
    <w:rsid w:val="007310E7"/>
    <w:rsid w:val="0073279C"/>
    <w:rsid w:val="00733104"/>
    <w:rsid w:val="007477A8"/>
    <w:rsid w:val="00747CAE"/>
    <w:rsid w:val="00755170"/>
    <w:rsid w:val="00757F62"/>
    <w:rsid w:val="00761550"/>
    <w:rsid w:val="007618DC"/>
    <w:rsid w:val="007672FB"/>
    <w:rsid w:val="007674FC"/>
    <w:rsid w:val="007801D3"/>
    <w:rsid w:val="007811F4"/>
    <w:rsid w:val="00784C4A"/>
    <w:rsid w:val="0078559C"/>
    <w:rsid w:val="00790EF8"/>
    <w:rsid w:val="0079466F"/>
    <w:rsid w:val="00797ABF"/>
    <w:rsid w:val="007A4360"/>
    <w:rsid w:val="007A7695"/>
    <w:rsid w:val="007B33E6"/>
    <w:rsid w:val="007B3AD5"/>
    <w:rsid w:val="007C2AAB"/>
    <w:rsid w:val="007D18BA"/>
    <w:rsid w:val="007D3729"/>
    <w:rsid w:val="007D61E9"/>
    <w:rsid w:val="007E0457"/>
    <w:rsid w:val="007E1A63"/>
    <w:rsid w:val="007E631A"/>
    <w:rsid w:val="007F188B"/>
    <w:rsid w:val="007F1ABA"/>
    <w:rsid w:val="007F37A3"/>
    <w:rsid w:val="007F5782"/>
    <w:rsid w:val="00800BF9"/>
    <w:rsid w:val="00800C6A"/>
    <w:rsid w:val="0080240E"/>
    <w:rsid w:val="00803286"/>
    <w:rsid w:val="008065E6"/>
    <w:rsid w:val="00807B07"/>
    <w:rsid w:val="008100BD"/>
    <w:rsid w:val="008104C2"/>
    <w:rsid w:val="00811A02"/>
    <w:rsid w:val="00813618"/>
    <w:rsid w:val="008151DA"/>
    <w:rsid w:val="008162CD"/>
    <w:rsid w:val="00824B1E"/>
    <w:rsid w:val="00831539"/>
    <w:rsid w:val="00835027"/>
    <w:rsid w:val="00835972"/>
    <w:rsid w:val="008372AF"/>
    <w:rsid w:val="0084228C"/>
    <w:rsid w:val="00850912"/>
    <w:rsid w:val="00852272"/>
    <w:rsid w:val="00854F51"/>
    <w:rsid w:val="008555DD"/>
    <w:rsid w:val="00855889"/>
    <w:rsid w:val="00862FD5"/>
    <w:rsid w:val="00872004"/>
    <w:rsid w:val="008722BF"/>
    <w:rsid w:val="00874D37"/>
    <w:rsid w:val="00884DE7"/>
    <w:rsid w:val="00886D14"/>
    <w:rsid w:val="00892A69"/>
    <w:rsid w:val="00893E70"/>
    <w:rsid w:val="00894D3A"/>
    <w:rsid w:val="00895D29"/>
    <w:rsid w:val="008A1D59"/>
    <w:rsid w:val="008A4495"/>
    <w:rsid w:val="008A5E8E"/>
    <w:rsid w:val="008B0A50"/>
    <w:rsid w:val="008C06F3"/>
    <w:rsid w:val="008C1B31"/>
    <w:rsid w:val="008C436A"/>
    <w:rsid w:val="008C466B"/>
    <w:rsid w:val="008C6F0C"/>
    <w:rsid w:val="008E180B"/>
    <w:rsid w:val="008E196D"/>
    <w:rsid w:val="008E2DA7"/>
    <w:rsid w:val="008E5F56"/>
    <w:rsid w:val="008E689E"/>
    <w:rsid w:val="008F09E6"/>
    <w:rsid w:val="008F259B"/>
    <w:rsid w:val="00904286"/>
    <w:rsid w:val="00904E7F"/>
    <w:rsid w:val="00905109"/>
    <w:rsid w:val="0091297D"/>
    <w:rsid w:val="00913DAF"/>
    <w:rsid w:val="009225C7"/>
    <w:rsid w:val="0092312D"/>
    <w:rsid w:val="009255E6"/>
    <w:rsid w:val="00927C9F"/>
    <w:rsid w:val="009417B4"/>
    <w:rsid w:val="00941BFF"/>
    <w:rsid w:val="00957176"/>
    <w:rsid w:val="00961ABB"/>
    <w:rsid w:val="00962295"/>
    <w:rsid w:val="00963D46"/>
    <w:rsid w:val="00965346"/>
    <w:rsid w:val="00966C36"/>
    <w:rsid w:val="0097294C"/>
    <w:rsid w:val="009731E2"/>
    <w:rsid w:val="00977953"/>
    <w:rsid w:val="00981669"/>
    <w:rsid w:val="00982368"/>
    <w:rsid w:val="00985DEC"/>
    <w:rsid w:val="00994F0E"/>
    <w:rsid w:val="009A054E"/>
    <w:rsid w:val="009A089B"/>
    <w:rsid w:val="009A27D2"/>
    <w:rsid w:val="009A5B96"/>
    <w:rsid w:val="009A5FCD"/>
    <w:rsid w:val="009A6DFD"/>
    <w:rsid w:val="009A7756"/>
    <w:rsid w:val="009C2672"/>
    <w:rsid w:val="009D30FE"/>
    <w:rsid w:val="009D56B3"/>
    <w:rsid w:val="009D5FC9"/>
    <w:rsid w:val="009E31D7"/>
    <w:rsid w:val="009E7560"/>
    <w:rsid w:val="009F1048"/>
    <w:rsid w:val="009F14B4"/>
    <w:rsid w:val="009F331F"/>
    <w:rsid w:val="009F7EF1"/>
    <w:rsid w:val="00A00590"/>
    <w:rsid w:val="00A02CD4"/>
    <w:rsid w:val="00A030EC"/>
    <w:rsid w:val="00A033C2"/>
    <w:rsid w:val="00A07FEC"/>
    <w:rsid w:val="00A11679"/>
    <w:rsid w:val="00A12449"/>
    <w:rsid w:val="00A13449"/>
    <w:rsid w:val="00A135CE"/>
    <w:rsid w:val="00A17BEA"/>
    <w:rsid w:val="00A42061"/>
    <w:rsid w:val="00A42E46"/>
    <w:rsid w:val="00A43A6E"/>
    <w:rsid w:val="00A452CC"/>
    <w:rsid w:val="00A47A37"/>
    <w:rsid w:val="00A701DE"/>
    <w:rsid w:val="00A8440B"/>
    <w:rsid w:val="00A87623"/>
    <w:rsid w:val="00A9025E"/>
    <w:rsid w:val="00A962D2"/>
    <w:rsid w:val="00AA0C0A"/>
    <w:rsid w:val="00AA1527"/>
    <w:rsid w:val="00AA2207"/>
    <w:rsid w:val="00AA3FFE"/>
    <w:rsid w:val="00AA4142"/>
    <w:rsid w:val="00AA4679"/>
    <w:rsid w:val="00AA5013"/>
    <w:rsid w:val="00AA5FCF"/>
    <w:rsid w:val="00AB2040"/>
    <w:rsid w:val="00AB2E7F"/>
    <w:rsid w:val="00AB7D58"/>
    <w:rsid w:val="00AC5712"/>
    <w:rsid w:val="00AC5A89"/>
    <w:rsid w:val="00AC5BCB"/>
    <w:rsid w:val="00AC680A"/>
    <w:rsid w:val="00AD2C55"/>
    <w:rsid w:val="00AD3FF8"/>
    <w:rsid w:val="00AD47FA"/>
    <w:rsid w:val="00AE3389"/>
    <w:rsid w:val="00AE36B9"/>
    <w:rsid w:val="00AE4897"/>
    <w:rsid w:val="00AE665E"/>
    <w:rsid w:val="00AE680C"/>
    <w:rsid w:val="00AF41F8"/>
    <w:rsid w:val="00AF7CB8"/>
    <w:rsid w:val="00B134D5"/>
    <w:rsid w:val="00B30AD2"/>
    <w:rsid w:val="00B43BEA"/>
    <w:rsid w:val="00B50FE4"/>
    <w:rsid w:val="00B52C55"/>
    <w:rsid w:val="00B557FB"/>
    <w:rsid w:val="00B57876"/>
    <w:rsid w:val="00B62EC5"/>
    <w:rsid w:val="00B65197"/>
    <w:rsid w:val="00B66F27"/>
    <w:rsid w:val="00B67A7F"/>
    <w:rsid w:val="00B70933"/>
    <w:rsid w:val="00B731E6"/>
    <w:rsid w:val="00B736E5"/>
    <w:rsid w:val="00B76CEA"/>
    <w:rsid w:val="00B820EA"/>
    <w:rsid w:val="00B9235B"/>
    <w:rsid w:val="00B941AC"/>
    <w:rsid w:val="00B94CAD"/>
    <w:rsid w:val="00BA3E55"/>
    <w:rsid w:val="00BA5244"/>
    <w:rsid w:val="00BB2056"/>
    <w:rsid w:val="00BB5CF8"/>
    <w:rsid w:val="00BC7CC8"/>
    <w:rsid w:val="00BD52F6"/>
    <w:rsid w:val="00BD79CC"/>
    <w:rsid w:val="00BE168A"/>
    <w:rsid w:val="00BE733C"/>
    <w:rsid w:val="00BF04AB"/>
    <w:rsid w:val="00BF08FE"/>
    <w:rsid w:val="00BF5377"/>
    <w:rsid w:val="00BF715E"/>
    <w:rsid w:val="00C01362"/>
    <w:rsid w:val="00C0155C"/>
    <w:rsid w:val="00C060D5"/>
    <w:rsid w:val="00C129C1"/>
    <w:rsid w:val="00C12A90"/>
    <w:rsid w:val="00C1409D"/>
    <w:rsid w:val="00C15E64"/>
    <w:rsid w:val="00C17076"/>
    <w:rsid w:val="00C26940"/>
    <w:rsid w:val="00C30C2D"/>
    <w:rsid w:val="00C34B08"/>
    <w:rsid w:val="00C379FC"/>
    <w:rsid w:val="00C37A08"/>
    <w:rsid w:val="00C42B26"/>
    <w:rsid w:val="00C43F8D"/>
    <w:rsid w:val="00C47AD5"/>
    <w:rsid w:val="00C50D54"/>
    <w:rsid w:val="00C51E56"/>
    <w:rsid w:val="00C51EF4"/>
    <w:rsid w:val="00C55ECF"/>
    <w:rsid w:val="00C5783F"/>
    <w:rsid w:val="00C616C8"/>
    <w:rsid w:val="00C619D9"/>
    <w:rsid w:val="00C62D79"/>
    <w:rsid w:val="00C66734"/>
    <w:rsid w:val="00C70267"/>
    <w:rsid w:val="00C70A59"/>
    <w:rsid w:val="00C7235A"/>
    <w:rsid w:val="00C737E5"/>
    <w:rsid w:val="00C74E39"/>
    <w:rsid w:val="00C76C7E"/>
    <w:rsid w:val="00C812E6"/>
    <w:rsid w:val="00C83E69"/>
    <w:rsid w:val="00C8599E"/>
    <w:rsid w:val="00C90A56"/>
    <w:rsid w:val="00C91628"/>
    <w:rsid w:val="00C94D83"/>
    <w:rsid w:val="00C956ED"/>
    <w:rsid w:val="00C95995"/>
    <w:rsid w:val="00C96EC8"/>
    <w:rsid w:val="00C97DB1"/>
    <w:rsid w:val="00CA1091"/>
    <w:rsid w:val="00CA1B1D"/>
    <w:rsid w:val="00CB0C55"/>
    <w:rsid w:val="00CB7B1F"/>
    <w:rsid w:val="00CB7CAE"/>
    <w:rsid w:val="00CC0AEF"/>
    <w:rsid w:val="00CC1C2E"/>
    <w:rsid w:val="00CC58E0"/>
    <w:rsid w:val="00CD34B6"/>
    <w:rsid w:val="00CD5150"/>
    <w:rsid w:val="00CD5B05"/>
    <w:rsid w:val="00CD7CD5"/>
    <w:rsid w:val="00CE0520"/>
    <w:rsid w:val="00CE5346"/>
    <w:rsid w:val="00CE5A7D"/>
    <w:rsid w:val="00CE7C96"/>
    <w:rsid w:val="00CF247A"/>
    <w:rsid w:val="00CF43EA"/>
    <w:rsid w:val="00CF469A"/>
    <w:rsid w:val="00CF4AE6"/>
    <w:rsid w:val="00CF6797"/>
    <w:rsid w:val="00CF7B0A"/>
    <w:rsid w:val="00CF7B41"/>
    <w:rsid w:val="00CF7CA8"/>
    <w:rsid w:val="00D024DF"/>
    <w:rsid w:val="00D0378D"/>
    <w:rsid w:val="00D05940"/>
    <w:rsid w:val="00D06E99"/>
    <w:rsid w:val="00D07169"/>
    <w:rsid w:val="00D12D1C"/>
    <w:rsid w:val="00D16719"/>
    <w:rsid w:val="00D17EC8"/>
    <w:rsid w:val="00D20FFD"/>
    <w:rsid w:val="00D27191"/>
    <w:rsid w:val="00D30140"/>
    <w:rsid w:val="00D30753"/>
    <w:rsid w:val="00D369AF"/>
    <w:rsid w:val="00D40F0D"/>
    <w:rsid w:val="00D40FD0"/>
    <w:rsid w:val="00D50120"/>
    <w:rsid w:val="00D61945"/>
    <w:rsid w:val="00D66FE9"/>
    <w:rsid w:val="00D6771B"/>
    <w:rsid w:val="00D72654"/>
    <w:rsid w:val="00D75FCF"/>
    <w:rsid w:val="00D91D90"/>
    <w:rsid w:val="00D94451"/>
    <w:rsid w:val="00D9459E"/>
    <w:rsid w:val="00D94A25"/>
    <w:rsid w:val="00D95199"/>
    <w:rsid w:val="00DB0BB3"/>
    <w:rsid w:val="00DB4296"/>
    <w:rsid w:val="00DB5515"/>
    <w:rsid w:val="00DC167A"/>
    <w:rsid w:val="00DC514C"/>
    <w:rsid w:val="00DC5965"/>
    <w:rsid w:val="00DC65F8"/>
    <w:rsid w:val="00DC7DB0"/>
    <w:rsid w:val="00DD5DB6"/>
    <w:rsid w:val="00DD68AE"/>
    <w:rsid w:val="00DD7B40"/>
    <w:rsid w:val="00DE37FE"/>
    <w:rsid w:val="00DE3CE4"/>
    <w:rsid w:val="00DE4A2F"/>
    <w:rsid w:val="00DE58E2"/>
    <w:rsid w:val="00DE67CA"/>
    <w:rsid w:val="00DF007F"/>
    <w:rsid w:val="00DF5113"/>
    <w:rsid w:val="00DF51E0"/>
    <w:rsid w:val="00DF68E2"/>
    <w:rsid w:val="00DF730D"/>
    <w:rsid w:val="00E01EEE"/>
    <w:rsid w:val="00E03518"/>
    <w:rsid w:val="00E03731"/>
    <w:rsid w:val="00E069F3"/>
    <w:rsid w:val="00E06F6C"/>
    <w:rsid w:val="00E079B5"/>
    <w:rsid w:val="00E113D9"/>
    <w:rsid w:val="00E13EC2"/>
    <w:rsid w:val="00E14E3F"/>
    <w:rsid w:val="00E223C0"/>
    <w:rsid w:val="00E23A2B"/>
    <w:rsid w:val="00E26604"/>
    <w:rsid w:val="00E3257E"/>
    <w:rsid w:val="00E33A65"/>
    <w:rsid w:val="00E33A85"/>
    <w:rsid w:val="00E33BCC"/>
    <w:rsid w:val="00E3612B"/>
    <w:rsid w:val="00E3753A"/>
    <w:rsid w:val="00E42494"/>
    <w:rsid w:val="00E44793"/>
    <w:rsid w:val="00E45444"/>
    <w:rsid w:val="00E471EE"/>
    <w:rsid w:val="00E50DBB"/>
    <w:rsid w:val="00E51E51"/>
    <w:rsid w:val="00E549C1"/>
    <w:rsid w:val="00E67732"/>
    <w:rsid w:val="00E70AAE"/>
    <w:rsid w:val="00E731EB"/>
    <w:rsid w:val="00E766AB"/>
    <w:rsid w:val="00E77903"/>
    <w:rsid w:val="00E821D0"/>
    <w:rsid w:val="00E83E0E"/>
    <w:rsid w:val="00E87063"/>
    <w:rsid w:val="00E927EB"/>
    <w:rsid w:val="00E9320D"/>
    <w:rsid w:val="00E945ED"/>
    <w:rsid w:val="00EA046D"/>
    <w:rsid w:val="00EA29A4"/>
    <w:rsid w:val="00EB16A9"/>
    <w:rsid w:val="00EB588D"/>
    <w:rsid w:val="00EC1A48"/>
    <w:rsid w:val="00EC4CA7"/>
    <w:rsid w:val="00ED6ACA"/>
    <w:rsid w:val="00EE00BF"/>
    <w:rsid w:val="00EE2FCC"/>
    <w:rsid w:val="00EE682F"/>
    <w:rsid w:val="00EE68EB"/>
    <w:rsid w:val="00EF0C4F"/>
    <w:rsid w:val="00EF70A7"/>
    <w:rsid w:val="00F02973"/>
    <w:rsid w:val="00F02996"/>
    <w:rsid w:val="00F04C4D"/>
    <w:rsid w:val="00F10121"/>
    <w:rsid w:val="00F109BB"/>
    <w:rsid w:val="00F14152"/>
    <w:rsid w:val="00F226B7"/>
    <w:rsid w:val="00F2512A"/>
    <w:rsid w:val="00F33D7A"/>
    <w:rsid w:val="00F37B60"/>
    <w:rsid w:val="00F37BEB"/>
    <w:rsid w:val="00F40C72"/>
    <w:rsid w:val="00F45365"/>
    <w:rsid w:val="00F46081"/>
    <w:rsid w:val="00F52A5E"/>
    <w:rsid w:val="00F648A7"/>
    <w:rsid w:val="00F64DB1"/>
    <w:rsid w:val="00F6505D"/>
    <w:rsid w:val="00F70C33"/>
    <w:rsid w:val="00F750BD"/>
    <w:rsid w:val="00F76421"/>
    <w:rsid w:val="00F8169D"/>
    <w:rsid w:val="00F81DB2"/>
    <w:rsid w:val="00F84507"/>
    <w:rsid w:val="00F91839"/>
    <w:rsid w:val="00F92410"/>
    <w:rsid w:val="00F93142"/>
    <w:rsid w:val="00FA2DC4"/>
    <w:rsid w:val="00FA634A"/>
    <w:rsid w:val="00FB06B8"/>
    <w:rsid w:val="00FB20CC"/>
    <w:rsid w:val="00FB3B73"/>
    <w:rsid w:val="00FC04C1"/>
    <w:rsid w:val="00FC0CFD"/>
    <w:rsid w:val="00FC173E"/>
    <w:rsid w:val="00FC6793"/>
    <w:rsid w:val="00FD6D53"/>
    <w:rsid w:val="00FE0EA1"/>
    <w:rsid w:val="00FE5243"/>
    <w:rsid w:val="00FF0958"/>
    <w:rsid w:val="00FF20FE"/>
    <w:rsid w:val="00FF523B"/>
    <w:rsid w:val="0EC3C288"/>
    <w:rsid w:val="23F562A5"/>
    <w:rsid w:val="291B1F78"/>
    <w:rsid w:val="29C4F5B4"/>
    <w:rsid w:val="2C52C03A"/>
    <w:rsid w:val="3E298875"/>
    <w:rsid w:val="407B1F5C"/>
    <w:rsid w:val="43B2C01E"/>
    <w:rsid w:val="4C7B0E8A"/>
    <w:rsid w:val="4CDFEB71"/>
    <w:rsid w:val="4FE61EB3"/>
    <w:rsid w:val="512815B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154D67"/>
  <w15:chartTrackingRefBased/>
  <w15:docId w15:val="{DD14D23B-E1AD-40FF-8DDD-095C673F31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6D14"/>
    <w:pPr>
      <w:jc w:val="both"/>
    </w:pPr>
  </w:style>
  <w:style w:type="paragraph" w:styleId="Titre1">
    <w:name w:val="heading 1"/>
    <w:aliases w:val="SECTION"/>
    <w:basedOn w:val="Normal"/>
    <w:next w:val="Normal"/>
    <w:link w:val="Titre1Car"/>
    <w:uiPriority w:val="9"/>
    <w:qFormat/>
    <w:rsid w:val="004D0AFC"/>
    <w:pPr>
      <w:pageBreakBefore/>
      <w:numPr>
        <w:numId w:val="14"/>
      </w:numPr>
      <w:suppressAutoHyphens/>
      <w:spacing w:before="480"/>
      <w:jc w:val="left"/>
      <w:outlineLvl w:val="0"/>
    </w:pPr>
    <w:rPr>
      <w:rFonts w:ascii="Montserrat Black" w:eastAsiaTheme="majorEastAsia" w:hAnsi="Montserrat Black" w:cs="Times New Roman (Titres CS)"/>
      <w:bCs/>
      <w:caps/>
      <w:color w:val="182744"/>
      <w:kern w:val="0"/>
      <w:sz w:val="40"/>
      <w:szCs w:val="32"/>
      <w:lang w:eastAsia="fr-FR"/>
    </w:rPr>
  </w:style>
  <w:style w:type="paragraph" w:styleId="Titre2">
    <w:name w:val="heading 2"/>
    <w:aliases w:val="TITRE"/>
    <w:basedOn w:val="Normal"/>
    <w:next w:val="Normal"/>
    <w:link w:val="Titre2Car"/>
    <w:uiPriority w:val="9"/>
    <w:unhideWhenUsed/>
    <w:qFormat/>
    <w:rsid w:val="004D0AFC"/>
    <w:pPr>
      <w:keepNext/>
      <w:keepLines/>
      <w:numPr>
        <w:ilvl w:val="1"/>
        <w:numId w:val="14"/>
      </w:numPr>
      <w:pBdr>
        <w:top w:val="single" w:sz="24" w:space="1" w:color="182744"/>
        <w:left w:val="single" w:sz="24" w:space="4" w:color="182744"/>
        <w:bottom w:val="single" w:sz="24" w:space="1" w:color="182744"/>
        <w:right w:val="single" w:sz="24" w:space="4" w:color="182744"/>
      </w:pBdr>
      <w:shd w:val="clear" w:color="auto" w:fill="182744"/>
      <w:spacing w:before="320" w:after="120"/>
      <w:jc w:val="center"/>
      <w:outlineLvl w:val="1"/>
    </w:pPr>
    <w:rPr>
      <w:rFonts w:ascii="Montserrat Black" w:eastAsiaTheme="majorEastAsia" w:hAnsi="Montserrat Black" w:cs="Times New Roman (Titres CS)"/>
      <w:bCs/>
      <w:smallCaps/>
      <w:color w:val="FFFFFF" w:themeColor="background1"/>
      <w:sz w:val="52"/>
      <w:szCs w:val="26"/>
      <w:lang w:eastAsia="fr-FR"/>
    </w:rPr>
  </w:style>
  <w:style w:type="paragraph" w:styleId="Titre3">
    <w:name w:val="heading 3"/>
    <w:aliases w:val="Chapitre"/>
    <w:basedOn w:val="Normal"/>
    <w:next w:val="Normal"/>
    <w:link w:val="Titre3Car"/>
    <w:uiPriority w:val="9"/>
    <w:unhideWhenUsed/>
    <w:qFormat/>
    <w:rsid w:val="0079466F"/>
    <w:pPr>
      <w:keepNext/>
      <w:keepLines/>
      <w:numPr>
        <w:ilvl w:val="2"/>
        <w:numId w:val="14"/>
      </w:numPr>
      <w:pBdr>
        <w:top w:val="single" w:sz="24" w:space="1" w:color="182744"/>
        <w:left w:val="single" w:sz="24" w:space="4" w:color="182744"/>
        <w:bottom w:val="single" w:sz="24" w:space="1" w:color="182744"/>
        <w:right w:val="single" w:sz="24" w:space="4" w:color="182744"/>
      </w:pBdr>
      <w:spacing w:before="200" w:after="120"/>
      <w:ind w:left="0"/>
      <w:jc w:val="left"/>
      <w:outlineLvl w:val="2"/>
    </w:pPr>
    <w:rPr>
      <w:rFonts w:ascii="Montserrat ExtraBold" w:eastAsiaTheme="majorEastAsia" w:hAnsi="Montserrat ExtraBold" w:cstheme="majorBidi"/>
      <w:b/>
      <w:bCs/>
      <w:caps/>
      <w:color w:val="182744"/>
      <w:sz w:val="32"/>
      <w:lang w:eastAsia="fr-FR"/>
    </w:rPr>
  </w:style>
  <w:style w:type="paragraph" w:styleId="Titre4">
    <w:name w:val="heading 4"/>
    <w:aliases w:val="Article"/>
    <w:basedOn w:val="Normal"/>
    <w:next w:val="Normal"/>
    <w:link w:val="Titre4Car"/>
    <w:uiPriority w:val="9"/>
    <w:unhideWhenUsed/>
    <w:qFormat/>
    <w:rsid w:val="004D0AFC"/>
    <w:pPr>
      <w:keepNext/>
      <w:keepLines/>
      <w:numPr>
        <w:ilvl w:val="3"/>
        <w:numId w:val="14"/>
      </w:numPr>
      <w:spacing w:before="120" w:after="120"/>
      <w:outlineLvl w:val="3"/>
    </w:pPr>
    <w:rPr>
      <w:rFonts w:ascii="Montserrat SemiBold" w:eastAsiaTheme="majorEastAsia" w:hAnsi="Montserrat SemiBold" w:cs="Times New Roman (Titres CS)"/>
      <w:iCs/>
      <w:color w:val="182744"/>
      <w:sz w:val="28"/>
    </w:rPr>
  </w:style>
  <w:style w:type="paragraph" w:styleId="Titre5">
    <w:name w:val="heading 5"/>
    <w:aliases w:val="Sous article"/>
    <w:basedOn w:val="Normal"/>
    <w:next w:val="Normal"/>
    <w:link w:val="Titre5Car"/>
    <w:uiPriority w:val="9"/>
    <w:unhideWhenUsed/>
    <w:qFormat/>
    <w:rsid w:val="00364DCF"/>
    <w:pPr>
      <w:keepNext/>
      <w:keepLines/>
      <w:numPr>
        <w:numId w:val="29"/>
      </w:numPr>
      <w:spacing w:before="40"/>
      <w:outlineLvl w:val="4"/>
    </w:pPr>
    <w:rPr>
      <w:rFonts w:ascii="Montserrat" w:eastAsiaTheme="majorEastAsia" w:hAnsi="Montserrat" w:cstheme="majorBidi"/>
      <w:color w:val="088AC9"/>
    </w:rPr>
  </w:style>
  <w:style w:type="paragraph" w:styleId="Titre6">
    <w:name w:val="heading 6"/>
    <w:basedOn w:val="Normal"/>
    <w:next w:val="Normal"/>
    <w:link w:val="Titre6Car"/>
    <w:uiPriority w:val="9"/>
    <w:semiHidden/>
    <w:unhideWhenUsed/>
    <w:qFormat/>
    <w:rsid w:val="004D0AFC"/>
    <w:pPr>
      <w:keepNext/>
      <w:keepLines/>
      <w:numPr>
        <w:ilvl w:val="5"/>
        <w:numId w:val="14"/>
      </w:numPr>
      <w:spacing w:before="40"/>
      <w:outlineLvl w:val="5"/>
    </w:pPr>
    <w:rPr>
      <w:rFonts w:asciiTheme="majorHAnsi" w:eastAsiaTheme="majorEastAsia" w:hAnsiTheme="majorHAnsi" w:cstheme="majorBidi"/>
      <w:color w:val="1F3763" w:themeColor="accent1" w:themeShade="7F"/>
    </w:rPr>
  </w:style>
  <w:style w:type="paragraph" w:styleId="Titre7">
    <w:name w:val="heading 7"/>
    <w:basedOn w:val="Normal"/>
    <w:next w:val="Normal"/>
    <w:link w:val="Titre7Car"/>
    <w:uiPriority w:val="9"/>
    <w:semiHidden/>
    <w:unhideWhenUsed/>
    <w:qFormat/>
    <w:rsid w:val="004D0AFC"/>
    <w:pPr>
      <w:keepNext/>
      <w:keepLines/>
      <w:numPr>
        <w:ilvl w:val="6"/>
        <w:numId w:val="14"/>
      </w:numPr>
      <w:spacing w:before="40"/>
      <w:ind w:left="360"/>
      <w:outlineLvl w:val="6"/>
    </w:pPr>
    <w:rPr>
      <w:rFonts w:asciiTheme="majorHAnsi" w:eastAsiaTheme="majorEastAsia" w:hAnsiTheme="majorHAnsi" w:cstheme="majorBidi"/>
      <w:i/>
      <w:iCs/>
      <w:color w:val="1F3763" w:themeColor="accent1" w:themeShade="7F"/>
    </w:rPr>
  </w:style>
  <w:style w:type="paragraph" w:styleId="Titre8">
    <w:name w:val="heading 8"/>
    <w:basedOn w:val="Normal"/>
    <w:next w:val="Normal"/>
    <w:link w:val="Titre8Car"/>
    <w:uiPriority w:val="9"/>
    <w:semiHidden/>
    <w:unhideWhenUsed/>
    <w:qFormat/>
    <w:rsid w:val="004D0AFC"/>
    <w:pPr>
      <w:keepNext/>
      <w:keepLines/>
      <w:numPr>
        <w:ilvl w:val="7"/>
        <w:numId w:val="14"/>
      </w:numPr>
      <w:spacing w:before="40"/>
      <w:ind w:left="36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4D0AFC"/>
    <w:pPr>
      <w:keepNext/>
      <w:keepLines/>
      <w:numPr>
        <w:ilvl w:val="8"/>
        <w:numId w:val="14"/>
      </w:numPr>
      <w:spacing w:before="40"/>
      <w:ind w:left="36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SECTION Car"/>
    <w:basedOn w:val="Policepardfaut"/>
    <w:link w:val="Titre1"/>
    <w:uiPriority w:val="9"/>
    <w:rsid w:val="002F227A"/>
    <w:rPr>
      <w:rFonts w:ascii="Montserrat Black" w:eastAsiaTheme="majorEastAsia" w:hAnsi="Montserrat Black" w:cs="Times New Roman (Titres CS)"/>
      <w:bCs/>
      <w:caps/>
      <w:color w:val="182744"/>
      <w:kern w:val="0"/>
      <w:sz w:val="40"/>
      <w:szCs w:val="32"/>
      <w:lang w:eastAsia="fr-FR"/>
    </w:rPr>
  </w:style>
  <w:style w:type="character" w:customStyle="1" w:styleId="Titre2Car">
    <w:name w:val="Titre 2 Car"/>
    <w:aliases w:val="TITRE Car"/>
    <w:basedOn w:val="Policepardfaut"/>
    <w:link w:val="Titre2"/>
    <w:uiPriority w:val="9"/>
    <w:rsid w:val="002C171A"/>
    <w:rPr>
      <w:rFonts w:ascii="Montserrat Black" w:eastAsiaTheme="majorEastAsia" w:hAnsi="Montserrat Black" w:cs="Times New Roman (Titres CS)"/>
      <w:bCs/>
      <w:smallCaps/>
      <w:color w:val="FFFFFF" w:themeColor="background1"/>
      <w:sz w:val="52"/>
      <w:szCs w:val="26"/>
      <w:shd w:val="clear" w:color="auto" w:fill="182744"/>
      <w:lang w:eastAsia="fr-FR"/>
    </w:rPr>
  </w:style>
  <w:style w:type="character" w:customStyle="1" w:styleId="Titre3Car">
    <w:name w:val="Titre 3 Car"/>
    <w:aliases w:val="Chapitre Car"/>
    <w:basedOn w:val="Policepardfaut"/>
    <w:link w:val="Titre3"/>
    <w:uiPriority w:val="9"/>
    <w:rsid w:val="0079466F"/>
    <w:rPr>
      <w:rFonts w:ascii="Montserrat ExtraBold" w:eastAsiaTheme="majorEastAsia" w:hAnsi="Montserrat ExtraBold" w:cstheme="majorBidi"/>
      <w:b/>
      <w:bCs/>
      <w:caps/>
      <w:color w:val="182744"/>
      <w:sz w:val="32"/>
      <w:lang w:eastAsia="fr-FR"/>
    </w:rPr>
  </w:style>
  <w:style w:type="paragraph" w:styleId="Titre">
    <w:name w:val="Title"/>
    <w:aliases w:val="Titre Handisport"/>
    <w:basedOn w:val="Normal"/>
    <w:next w:val="Normal"/>
    <w:link w:val="TitreCar"/>
    <w:uiPriority w:val="10"/>
    <w:qFormat/>
    <w:rsid w:val="00297325"/>
    <w:pPr>
      <w:pBdr>
        <w:bottom w:val="single" w:sz="8" w:space="4" w:color="4472C4" w:themeColor="accent1"/>
      </w:pBdr>
      <w:spacing w:after="300"/>
      <w:contextualSpacing/>
      <w:jc w:val="right"/>
    </w:pPr>
    <w:rPr>
      <w:rFonts w:ascii="VAG Rounded Std Black" w:eastAsiaTheme="majorEastAsia" w:hAnsi="VAG Rounded Std Black" w:cstheme="majorBidi"/>
      <w:color w:val="0084BE"/>
      <w:spacing w:val="5"/>
      <w:kern w:val="28"/>
      <w:sz w:val="52"/>
      <w:szCs w:val="52"/>
      <w:lang w:eastAsia="fr-FR"/>
    </w:rPr>
  </w:style>
  <w:style w:type="character" w:customStyle="1" w:styleId="TitreCar">
    <w:name w:val="Titre Car"/>
    <w:aliases w:val="Titre Handisport Car"/>
    <w:basedOn w:val="Policepardfaut"/>
    <w:link w:val="Titre"/>
    <w:uiPriority w:val="10"/>
    <w:rsid w:val="00297325"/>
    <w:rPr>
      <w:rFonts w:ascii="VAG Rounded Std Black" w:eastAsiaTheme="majorEastAsia" w:hAnsi="VAG Rounded Std Black" w:cstheme="majorBidi"/>
      <w:color w:val="0084BE"/>
      <w:spacing w:val="5"/>
      <w:kern w:val="28"/>
      <w:sz w:val="52"/>
      <w:szCs w:val="52"/>
      <w:lang w:eastAsia="fr-FR"/>
    </w:rPr>
  </w:style>
  <w:style w:type="paragraph" w:styleId="Paragraphedeliste">
    <w:name w:val="List Paragraph"/>
    <w:basedOn w:val="Normal"/>
    <w:uiPriority w:val="99"/>
    <w:qFormat/>
    <w:rsid w:val="007A4360"/>
    <w:pPr>
      <w:ind w:left="720"/>
      <w:contextualSpacing/>
    </w:pPr>
  </w:style>
  <w:style w:type="character" w:styleId="Lienhypertexte">
    <w:name w:val="Hyperlink"/>
    <w:basedOn w:val="Policepardfaut"/>
    <w:uiPriority w:val="99"/>
    <w:unhideWhenUsed/>
    <w:rsid w:val="006D3381"/>
    <w:rPr>
      <w:color w:val="0563C1" w:themeColor="hyperlink"/>
      <w:u w:val="single"/>
    </w:rPr>
  </w:style>
  <w:style w:type="character" w:styleId="Marquedecommentaire">
    <w:name w:val="annotation reference"/>
    <w:basedOn w:val="Policepardfaut"/>
    <w:uiPriority w:val="99"/>
    <w:semiHidden/>
    <w:unhideWhenUsed/>
    <w:rsid w:val="006C7BA0"/>
    <w:rPr>
      <w:sz w:val="16"/>
      <w:szCs w:val="16"/>
    </w:rPr>
  </w:style>
  <w:style w:type="paragraph" w:styleId="Commentaire">
    <w:name w:val="annotation text"/>
    <w:basedOn w:val="Normal"/>
    <w:link w:val="CommentaireCar"/>
    <w:uiPriority w:val="99"/>
    <w:unhideWhenUsed/>
    <w:rsid w:val="006C7BA0"/>
    <w:rPr>
      <w:sz w:val="20"/>
      <w:szCs w:val="20"/>
    </w:rPr>
  </w:style>
  <w:style w:type="character" w:customStyle="1" w:styleId="CommentaireCar">
    <w:name w:val="Commentaire Car"/>
    <w:basedOn w:val="Policepardfaut"/>
    <w:link w:val="Commentaire"/>
    <w:uiPriority w:val="99"/>
    <w:rsid w:val="006C7BA0"/>
    <w:rPr>
      <w:sz w:val="20"/>
      <w:szCs w:val="20"/>
    </w:rPr>
  </w:style>
  <w:style w:type="paragraph" w:styleId="Objetducommentaire">
    <w:name w:val="annotation subject"/>
    <w:basedOn w:val="Commentaire"/>
    <w:next w:val="Commentaire"/>
    <w:link w:val="ObjetducommentaireCar"/>
    <w:uiPriority w:val="99"/>
    <w:semiHidden/>
    <w:unhideWhenUsed/>
    <w:rsid w:val="006C7BA0"/>
    <w:rPr>
      <w:b/>
      <w:bCs/>
    </w:rPr>
  </w:style>
  <w:style w:type="character" w:customStyle="1" w:styleId="ObjetducommentaireCar">
    <w:name w:val="Objet du commentaire Car"/>
    <w:basedOn w:val="CommentaireCar"/>
    <w:link w:val="Objetducommentaire"/>
    <w:uiPriority w:val="99"/>
    <w:semiHidden/>
    <w:rsid w:val="006C7BA0"/>
    <w:rPr>
      <w:b/>
      <w:bCs/>
      <w:sz w:val="20"/>
      <w:szCs w:val="20"/>
    </w:rPr>
  </w:style>
  <w:style w:type="table" w:styleId="Grilledutableau">
    <w:name w:val="Table Grid"/>
    <w:basedOn w:val="TableauNormal"/>
    <w:uiPriority w:val="39"/>
    <w:rsid w:val="00503E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M1">
    <w:name w:val="toc 1"/>
    <w:basedOn w:val="Normal"/>
    <w:next w:val="Normal"/>
    <w:autoRedefine/>
    <w:uiPriority w:val="39"/>
    <w:unhideWhenUsed/>
    <w:rsid w:val="009E31D7"/>
    <w:pPr>
      <w:spacing w:before="240" w:after="120"/>
      <w:jc w:val="left"/>
    </w:pPr>
    <w:rPr>
      <w:rFonts w:cstheme="minorHAnsi"/>
      <w:b/>
      <w:bCs/>
      <w:sz w:val="20"/>
      <w:szCs w:val="20"/>
    </w:rPr>
  </w:style>
  <w:style w:type="paragraph" w:styleId="TM2">
    <w:name w:val="toc 2"/>
    <w:basedOn w:val="Normal"/>
    <w:next w:val="Normal"/>
    <w:autoRedefine/>
    <w:uiPriority w:val="39"/>
    <w:unhideWhenUsed/>
    <w:rsid w:val="009E31D7"/>
    <w:pPr>
      <w:spacing w:before="120"/>
      <w:ind w:left="240"/>
      <w:jc w:val="left"/>
    </w:pPr>
    <w:rPr>
      <w:rFonts w:cstheme="minorHAnsi"/>
      <w:i/>
      <w:iCs/>
      <w:sz w:val="20"/>
      <w:szCs w:val="20"/>
    </w:rPr>
  </w:style>
  <w:style w:type="paragraph" w:styleId="TM3">
    <w:name w:val="toc 3"/>
    <w:basedOn w:val="Normal"/>
    <w:next w:val="Normal"/>
    <w:autoRedefine/>
    <w:uiPriority w:val="39"/>
    <w:unhideWhenUsed/>
    <w:rsid w:val="009E31D7"/>
    <w:pPr>
      <w:ind w:left="480"/>
      <w:jc w:val="left"/>
    </w:pPr>
    <w:rPr>
      <w:rFonts w:cstheme="minorHAnsi"/>
      <w:sz w:val="20"/>
      <w:szCs w:val="20"/>
    </w:rPr>
  </w:style>
  <w:style w:type="paragraph" w:styleId="TM4">
    <w:name w:val="toc 4"/>
    <w:basedOn w:val="Normal"/>
    <w:next w:val="Normal"/>
    <w:autoRedefine/>
    <w:uiPriority w:val="39"/>
    <w:unhideWhenUsed/>
    <w:rsid w:val="009E31D7"/>
    <w:pPr>
      <w:ind w:left="720"/>
      <w:jc w:val="left"/>
    </w:pPr>
    <w:rPr>
      <w:rFonts w:cstheme="minorHAnsi"/>
      <w:sz w:val="20"/>
      <w:szCs w:val="20"/>
    </w:rPr>
  </w:style>
  <w:style w:type="paragraph" w:styleId="TM5">
    <w:name w:val="toc 5"/>
    <w:basedOn w:val="Normal"/>
    <w:next w:val="Normal"/>
    <w:autoRedefine/>
    <w:uiPriority w:val="39"/>
    <w:unhideWhenUsed/>
    <w:rsid w:val="005C2544"/>
    <w:pPr>
      <w:ind w:left="960"/>
      <w:jc w:val="left"/>
    </w:pPr>
    <w:rPr>
      <w:rFonts w:cstheme="minorHAnsi"/>
      <w:sz w:val="20"/>
      <w:szCs w:val="20"/>
    </w:rPr>
  </w:style>
  <w:style w:type="paragraph" w:styleId="TM6">
    <w:name w:val="toc 6"/>
    <w:basedOn w:val="Normal"/>
    <w:next w:val="Normal"/>
    <w:autoRedefine/>
    <w:uiPriority w:val="39"/>
    <w:unhideWhenUsed/>
    <w:rsid w:val="005C2544"/>
    <w:pPr>
      <w:ind w:left="1200"/>
      <w:jc w:val="left"/>
    </w:pPr>
    <w:rPr>
      <w:rFonts w:cstheme="minorHAnsi"/>
      <w:sz w:val="20"/>
      <w:szCs w:val="20"/>
    </w:rPr>
  </w:style>
  <w:style w:type="paragraph" w:styleId="TM7">
    <w:name w:val="toc 7"/>
    <w:basedOn w:val="Normal"/>
    <w:next w:val="Normal"/>
    <w:autoRedefine/>
    <w:uiPriority w:val="39"/>
    <w:unhideWhenUsed/>
    <w:rsid w:val="005C2544"/>
    <w:pPr>
      <w:ind w:left="1440"/>
      <w:jc w:val="left"/>
    </w:pPr>
    <w:rPr>
      <w:rFonts w:cstheme="minorHAnsi"/>
      <w:sz w:val="20"/>
      <w:szCs w:val="20"/>
    </w:rPr>
  </w:style>
  <w:style w:type="paragraph" w:styleId="TM8">
    <w:name w:val="toc 8"/>
    <w:basedOn w:val="Normal"/>
    <w:next w:val="Normal"/>
    <w:autoRedefine/>
    <w:uiPriority w:val="39"/>
    <w:unhideWhenUsed/>
    <w:rsid w:val="005C2544"/>
    <w:pPr>
      <w:ind w:left="1680"/>
      <w:jc w:val="left"/>
    </w:pPr>
    <w:rPr>
      <w:rFonts w:cstheme="minorHAnsi"/>
      <w:sz w:val="20"/>
      <w:szCs w:val="20"/>
    </w:rPr>
  </w:style>
  <w:style w:type="paragraph" w:styleId="TM9">
    <w:name w:val="toc 9"/>
    <w:basedOn w:val="Normal"/>
    <w:next w:val="Normal"/>
    <w:autoRedefine/>
    <w:uiPriority w:val="39"/>
    <w:unhideWhenUsed/>
    <w:rsid w:val="005C2544"/>
    <w:pPr>
      <w:ind w:left="1920"/>
      <w:jc w:val="left"/>
    </w:pPr>
    <w:rPr>
      <w:rFonts w:cstheme="minorHAnsi"/>
      <w:sz w:val="20"/>
      <w:szCs w:val="20"/>
    </w:rPr>
  </w:style>
  <w:style w:type="character" w:customStyle="1" w:styleId="Titre4Car">
    <w:name w:val="Titre 4 Car"/>
    <w:aliases w:val="Article Car"/>
    <w:basedOn w:val="Policepardfaut"/>
    <w:link w:val="Titre4"/>
    <w:uiPriority w:val="9"/>
    <w:rsid w:val="00A962D2"/>
    <w:rPr>
      <w:rFonts w:ascii="Montserrat SemiBold" w:eastAsiaTheme="majorEastAsia" w:hAnsi="Montserrat SemiBold" w:cs="Times New Roman (Titres CS)"/>
      <w:iCs/>
      <w:color w:val="182744"/>
      <w:sz w:val="28"/>
    </w:rPr>
  </w:style>
  <w:style w:type="character" w:customStyle="1" w:styleId="Titre5Car">
    <w:name w:val="Titre 5 Car"/>
    <w:aliases w:val="Sous article Car"/>
    <w:basedOn w:val="Policepardfaut"/>
    <w:link w:val="Titre5"/>
    <w:uiPriority w:val="9"/>
    <w:rsid w:val="00364DCF"/>
    <w:rPr>
      <w:rFonts w:ascii="Montserrat" w:eastAsiaTheme="majorEastAsia" w:hAnsi="Montserrat" w:cstheme="majorBidi"/>
      <w:color w:val="088AC9"/>
    </w:rPr>
  </w:style>
  <w:style w:type="character" w:styleId="Lienhypertextesuivivisit">
    <w:name w:val="FollowedHyperlink"/>
    <w:basedOn w:val="Policepardfaut"/>
    <w:uiPriority w:val="99"/>
    <w:semiHidden/>
    <w:unhideWhenUsed/>
    <w:rsid w:val="00F226B7"/>
    <w:rPr>
      <w:color w:val="954F72" w:themeColor="followedHyperlink"/>
      <w:u w:val="single"/>
    </w:rPr>
  </w:style>
  <w:style w:type="numbering" w:customStyle="1" w:styleId="Listeactuelle1">
    <w:name w:val="Liste actuelle1"/>
    <w:uiPriority w:val="99"/>
    <w:rsid w:val="00D95199"/>
    <w:pPr>
      <w:numPr>
        <w:numId w:val="7"/>
      </w:numPr>
    </w:pPr>
  </w:style>
  <w:style w:type="numbering" w:customStyle="1" w:styleId="Listeactuelle2">
    <w:name w:val="Liste actuelle2"/>
    <w:uiPriority w:val="99"/>
    <w:rsid w:val="00D95199"/>
    <w:pPr>
      <w:numPr>
        <w:numId w:val="8"/>
      </w:numPr>
    </w:pPr>
  </w:style>
  <w:style w:type="numbering" w:customStyle="1" w:styleId="Listeactuelle3">
    <w:name w:val="Liste actuelle3"/>
    <w:uiPriority w:val="99"/>
    <w:rsid w:val="00D95199"/>
    <w:pPr>
      <w:numPr>
        <w:numId w:val="9"/>
      </w:numPr>
    </w:pPr>
  </w:style>
  <w:style w:type="numbering" w:customStyle="1" w:styleId="Listeactuelle4">
    <w:name w:val="Liste actuelle4"/>
    <w:uiPriority w:val="99"/>
    <w:rsid w:val="00D95199"/>
    <w:pPr>
      <w:numPr>
        <w:numId w:val="10"/>
      </w:numPr>
    </w:pPr>
  </w:style>
  <w:style w:type="numbering" w:customStyle="1" w:styleId="Listeactuelle5">
    <w:name w:val="Liste actuelle5"/>
    <w:uiPriority w:val="99"/>
    <w:rsid w:val="00D95199"/>
    <w:pPr>
      <w:numPr>
        <w:numId w:val="11"/>
      </w:numPr>
    </w:pPr>
  </w:style>
  <w:style w:type="numbering" w:customStyle="1" w:styleId="Listeactuelle6">
    <w:name w:val="Liste actuelle6"/>
    <w:uiPriority w:val="99"/>
    <w:rsid w:val="00D95199"/>
    <w:pPr>
      <w:numPr>
        <w:numId w:val="12"/>
      </w:numPr>
    </w:pPr>
  </w:style>
  <w:style w:type="numbering" w:customStyle="1" w:styleId="Listeactuelle7">
    <w:name w:val="Liste actuelle7"/>
    <w:uiPriority w:val="99"/>
    <w:rsid w:val="00E77903"/>
    <w:pPr>
      <w:numPr>
        <w:numId w:val="15"/>
      </w:numPr>
    </w:pPr>
  </w:style>
  <w:style w:type="numbering" w:customStyle="1" w:styleId="Listeactuelle8">
    <w:name w:val="Liste actuelle8"/>
    <w:uiPriority w:val="99"/>
    <w:rsid w:val="00E77903"/>
    <w:pPr>
      <w:numPr>
        <w:numId w:val="16"/>
      </w:numPr>
    </w:pPr>
  </w:style>
  <w:style w:type="character" w:customStyle="1" w:styleId="Titre6Car">
    <w:name w:val="Titre 6 Car"/>
    <w:basedOn w:val="Policepardfaut"/>
    <w:link w:val="Titre6"/>
    <w:uiPriority w:val="9"/>
    <w:semiHidden/>
    <w:rsid w:val="00E77903"/>
    <w:rPr>
      <w:rFonts w:asciiTheme="majorHAnsi" w:eastAsiaTheme="majorEastAsia" w:hAnsiTheme="majorHAnsi" w:cstheme="majorBidi"/>
      <w:color w:val="1F3763" w:themeColor="accent1" w:themeShade="7F"/>
    </w:rPr>
  </w:style>
  <w:style w:type="character" w:customStyle="1" w:styleId="Titre7Car">
    <w:name w:val="Titre 7 Car"/>
    <w:basedOn w:val="Policepardfaut"/>
    <w:link w:val="Titre7"/>
    <w:uiPriority w:val="9"/>
    <w:semiHidden/>
    <w:rsid w:val="00E77903"/>
    <w:rPr>
      <w:rFonts w:asciiTheme="majorHAnsi" w:eastAsiaTheme="majorEastAsia" w:hAnsiTheme="majorHAnsi" w:cstheme="majorBidi"/>
      <w:i/>
      <w:iCs/>
      <w:color w:val="1F3763" w:themeColor="accent1" w:themeShade="7F"/>
    </w:rPr>
  </w:style>
  <w:style w:type="character" w:customStyle="1" w:styleId="Titre8Car">
    <w:name w:val="Titre 8 Car"/>
    <w:basedOn w:val="Policepardfaut"/>
    <w:link w:val="Titre8"/>
    <w:uiPriority w:val="9"/>
    <w:semiHidden/>
    <w:rsid w:val="00E77903"/>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E77903"/>
    <w:rPr>
      <w:rFonts w:asciiTheme="majorHAnsi" w:eastAsiaTheme="majorEastAsia" w:hAnsiTheme="majorHAnsi" w:cstheme="majorBidi"/>
      <w:i/>
      <w:iCs/>
      <w:color w:val="272727" w:themeColor="text1" w:themeTint="D8"/>
      <w:sz w:val="21"/>
      <w:szCs w:val="21"/>
    </w:rPr>
  </w:style>
  <w:style w:type="numbering" w:customStyle="1" w:styleId="Listeactuelle9">
    <w:name w:val="Liste actuelle9"/>
    <w:uiPriority w:val="99"/>
    <w:rsid w:val="00C8599E"/>
    <w:pPr>
      <w:numPr>
        <w:numId w:val="17"/>
      </w:numPr>
    </w:pPr>
  </w:style>
  <w:style w:type="numbering" w:customStyle="1" w:styleId="Listeactuelle10">
    <w:name w:val="Liste actuelle10"/>
    <w:uiPriority w:val="99"/>
    <w:rsid w:val="00C8599E"/>
    <w:pPr>
      <w:numPr>
        <w:numId w:val="18"/>
      </w:numPr>
    </w:pPr>
  </w:style>
  <w:style w:type="numbering" w:customStyle="1" w:styleId="Listeactuelle11">
    <w:name w:val="Liste actuelle11"/>
    <w:uiPriority w:val="99"/>
    <w:rsid w:val="00C8599E"/>
    <w:pPr>
      <w:numPr>
        <w:numId w:val="19"/>
      </w:numPr>
    </w:pPr>
  </w:style>
  <w:style w:type="numbering" w:customStyle="1" w:styleId="Listeactuelle12">
    <w:name w:val="Liste actuelle12"/>
    <w:uiPriority w:val="99"/>
    <w:rsid w:val="00C8599E"/>
    <w:pPr>
      <w:numPr>
        <w:numId w:val="20"/>
      </w:numPr>
    </w:pPr>
  </w:style>
  <w:style w:type="numbering" w:customStyle="1" w:styleId="Listeactuelle13">
    <w:name w:val="Liste actuelle13"/>
    <w:uiPriority w:val="99"/>
    <w:rsid w:val="00C8599E"/>
    <w:pPr>
      <w:numPr>
        <w:numId w:val="21"/>
      </w:numPr>
    </w:pPr>
  </w:style>
  <w:style w:type="numbering" w:customStyle="1" w:styleId="Listeactuelle14">
    <w:name w:val="Liste actuelle14"/>
    <w:uiPriority w:val="99"/>
    <w:rsid w:val="00CF469A"/>
    <w:pPr>
      <w:numPr>
        <w:numId w:val="24"/>
      </w:numPr>
    </w:pPr>
  </w:style>
  <w:style w:type="numbering" w:customStyle="1" w:styleId="Listeactuelle15">
    <w:name w:val="Liste actuelle15"/>
    <w:uiPriority w:val="99"/>
    <w:rsid w:val="00913DAF"/>
    <w:pPr>
      <w:numPr>
        <w:numId w:val="25"/>
      </w:numPr>
    </w:pPr>
  </w:style>
  <w:style w:type="numbering" w:customStyle="1" w:styleId="Listeactuelle16">
    <w:name w:val="Liste actuelle16"/>
    <w:uiPriority w:val="99"/>
    <w:rsid w:val="00913DAF"/>
    <w:pPr>
      <w:numPr>
        <w:numId w:val="26"/>
      </w:numPr>
    </w:pPr>
  </w:style>
  <w:style w:type="numbering" w:customStyle="1" w:styleId="Listeactuelle17">
    <w:name w:val="Liste actuelle17"/>
    <w:uiPriority w:val="99"/>
    <w:rsid w:val="00913DAF"/>
    <w:pPr>
      <w:numPr>
        <w:numId w:val="27"/>
      </w:numPr>
    </w:pPr>
  </w:style>
  <w:style w:type="numbering" w:customStyle="1" w:styleId="Listeactuelle18">
    <w:name w:val="Liste actuelle18"/>
    <w:uiPriority w:val="99"/>
    <w:rsid w:val="00913DAF"/>
    <w:pPr>
      <w:numPr>
        <w:numId w:val="28"/>
      </w:numPr>
    </w:pPr>
  </w:style>
  <w:style w:type="paragraph" w:styleId="En-tte">
    <w:name w:val="header"/>
    <w:basedOn w:val="Normal"/>
    <w:link w:val="En-tteCar"/>
    <w:uiPriority w:val="99"/>
    <w:unhideWhenUsed/>
    <w:rsid w:val="00A07FEC"/>
    <w:pPr>
      <w:tabs>
        <w:tab w:val="center" w:pos="4536"/>
        <w:tab w:val="right" w:pos="9072"/>
      </w:tabs>
    </w:pPr>
  </w:style>
  <w:style w:type="character" w:customStyle="1" w:styleId="En-tteCar">
    <w:name w:val="En-tête Car"/>
    <w:basedOn w:val="Policepardfaut"/>
    <w:link w:val="En-tte"/>
    <w:uiPriority w:val="99"/>
    <w:rsid w:val="00A07FEC"/>
  </w:style>
  <w:style w:type="paragraph" w:styleId="Pieddepage">
    <w:name w:val="footer"/>
    <w:basedOn w:val="Normal"/>
    <w:link w:val="PieddepageCar"/>
    <w:uiPriority w:val="99"/>
    <w:unhideWhenUsed/>
    <w:rsid w:val="00A07FEC"/>
    <w:pPr>
      <w:tabs>
        <w:tab w:val="center" w:pos="4536"/>
        <w:tab w:val="right" w:pos="9072"/>
      </w:tabs>
    </w:pPr>
  </w:style>
  <w:style w:type="character" w:customStyle="1" w:styleId="PieddepageCar">
    <w:name w:val="Pied de page Car"/>
    <w:basedOn w:val="Policepardfaut"/>
    <w:link w:val="Pieddepage"/>
    <w:uiPriority w:val="99"/>
    <w:rsid w:val="00A07FEC"/>
  </w:style>
  <w:style w:type="paragraph" w:styleId="En-ttedetabledesmatires">
    <w:name w:val="TOC Heading"/>
    <w:basedOn w:val="Titre2"/>
    <w:next w:val="Normal"/>
    <w:uiPriority w:val="39"/>
    <w:unhideWhenUsed/>
    <w:qFormat/>
    <w:rsid w:val="00343ECC"/>
    <w:pPr>
      <w:numPr>
        <w:ilvl w:val="0"/>
        <w:numId w:val="0"/>
      </w:numPr>
      <w:spacing w:before="240" w:line="259" w:lineRule="auto"/>
      <w:outlineLvl w:val="9"/>
    </w:pPr>
    <w:rPr>
      <w:rFonts w:ascii="Montserrat ExtraBold" w:hAnsi="Montserrat ExtraBold" w:cstheme="majorBidi"/>
      <w:bCs w:val="0"/>
      <w:caps/>
      <w14:ligatures w14:val="none"/>
    </w:rPr>
  </w:style>
  <w:style w:type="numbering" w:customStyle="1" w:styleId="Listeactuelle19">
    <w:name w:val="Liste actuelle19"/>
    <w:uiPriority w:val="99"/>
    <w:rsid w:val="004D0AFC"/>
    <w:pPr>
      <w:numPr>
        <w:numId w:val="30"/>
      </w:numPr>
    </w:pPr>
  </w:style>
  <w:style w:type="numbering" w:customStyle="1" w:styleId="Listeactuelle20">
    <w:name w:val="Liste actuelle20"/>
    <w:uiPriority w:val="99"/>
    <w:rsid w:val="004D0AFC"/>
    <w:pPr>
      <w:numPr>
        <w:numId w:val="31"/>
      </w:numPr>
    </w:pPr>
  </w:style>
  <w:style w:type="numbering" w:customStyle="1" w:styleId="Listeactuelle21">
    <w:name w:val="Liste actuelle21"/>
    <w:uiPriority w:val="99"/>
    <w:rsid w:val="004D0AFC"/>
    <w:pPr>
      <w:numPr>
        <w:numId w:val="32"/>
      </w:numPr>
    </w:pPr>
  </w:style>
  <w:style w:type="numbering" w:customStyle="1" w:styleId="Listeactuelle22">
    <w:name w:val="Liste actuelle22"/>
    <w:uiPriority w:val="99"/>
    <w:rsid w:val="004D0AFC"/>
    <w:pPr>
      <w:numPr>
        <w:numId w:val="33"/>
      </w:numPr>
    </w:pPr>
  </w:style>
  <w:style w:type="numbering" w:customStyle="1" w:styleId="Listeactuelle23">
    <w:name w:val="Liste actuelle23"/>
    <w:uiPriority w:val="99"/>
    <w:rsid w:val="004D0AFC"/>
    <w:pPr>
      <w:numPr>
        <w:numId w:val="34"/>
      </w:numPr>
    </w:pPr>
  </w:style>
  <w:style w:type="paragraph" w:styleId="Textedebulles">
    <w:name w:val="Balloon Text"/>
    <w:basedOn w:val="Normal"/>
    <w:link w:val="TextedebullesCar"/>
    <w:uiPriority w:val="99"/>
    <w:semiHidden/>
    <w:unhideWhenUsed/>
    <w:rsid w:val="009A6DFD"/>
    <w:rPr>
      <w:rFonts w:ascii="Segoe UI" w:hAnsi="Segoe UI" w:cs="Segoe UI"/>
      <w:sz w:val="18"/>
      <w:szCs w:val="18"/>
    </w:rPr>
  </w:style>
  <w:style w:type="character" w:customStyle="1" w:styleId="TextedebullesCar">
    <w:name w:val="Texte de bulles Car"/>
    <w:basedOn w:val="Policepardfaut"/>
    <w:link w:val="Textedebulles"/>
    <w:uiPriority w:val="99"/>
    <w:semiHidden/>
    <w:rsid w:val="009A6DFD"/>
    <w:rPr>
      <w:rFonts w:ascii="Segoe UI" w:hAnsi="Segoe UI" w:cs="Segoe UI"/>
      <w:sz w:val="18"/>
      <w:szCs w:val="18"/>
    </w:rPr>
  </w:style>
  <w:style w:type="character" w:customStyle="1" w:styleId="Mentionnonrsolue1">
    <w:name w:val="Mention non résolue1"/>
    <w:basedOn w:val="Policepardfaut"/>
    <w:uiPriority w:val="99"/>
    <w:semiHidden/>
    <w:unhideWhenUsed/>
    <w:rsid w:val="0073279C"/>
    <w:rPr>
      <w:color w:val="605E5C"/>
      <w:shd w:val="clear" w:color="auto" w:fill="E1DFDD"/>
    </w:rPr>
  </w:style>
  <w:style w:type="character" w:customStyle="1" w:styleId="UnresolvedMention1">
    <w:name w:val="Unresolved Mention1"/>
    <w:basedOn w:val="Policepardfaut"/>
    <w:uiPriority w:val="99"/>
    <w:semiHidden/>
    <w:unhideWhenUsed/>
    <w:rsid w:val="0073279C"/>
    <w:rPr>
      <w:color w:val="605E5C"/>
      <w:shd w:val="clear" w:color="auto" w:fill="E1DFDD"/>
    </w:rPr>
  </w:style>
  <w:style w:type="character" w:styleId="Mentionnonrsolue">
    <w:name w:val="Unresolved Mention"/>
    <w:basedOn w:val="Policepardfaut"/>
    <w:uiPriority w:val="99"/>
    <w:semiHidden/>
    <w:unhideWhenUsed/>
    <w:rsid w:val="0091297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6080291">
      <w:bodyDiv w:val="1"/>
      <w:marLeft w:val="0"/>
      <w:marRight w:val="0"/>
      <w:marTop w:val="0"/>
      <w:marBottom w:val="0"/>
      <w:divBdr>
        <w:top w:val="none" w:sz="0" w:space="0" w:color="auto"/>
        <w:left w:val="none" w:sz="0" w:space="0" w:color="auto"/>
        <w:bottom w:val="none" w:sz="0" w:space="0" w:color="auto"/>
        <w:right w:val="none" w:sz="0" w:space="0" w:color="auto"/>
      </w:divBdr>
    </w:div>
    <w:div w:id="147018982">
      <w:bodyDiv w:val="1"/>
      <w:marLeft w:val="0"/>
      <w:marRight w:val="0"/>
      <w:marTop w:val="0"/>
      <w:marBottom w:val="0"/>
      <w:divBdr>
        <w:top w:val="none" w:sz="0" w:space="0" w:color="auto"/>
        <w:left w:val="none" w:sz="0" w:space="0" w:color="auto"/>
        <w:bottom w:val="none" w:sz="0" w:space="0" w:color="auto"/>
        <w:right w:val="none" w:sz="0" w:space="0" w:color="auto"/>
      </w:divBdr>
    </w:div>
    <w:div w:id="294721536">
      <w:bodyDiv w:val="1"/>
      <w:marLeft w:val="0"/>
      <w:marRight w:val="0"/>
      <w:marTop w:val="0"/>
      <w:marBottom w:val="0"/>
      <w:divBdr>
        <w:top w:val="none" w:sz="0" w:space="0" w:color="auto"/>
        <w:left w:val="none" w:sz="0" w:space="0" w:color="auto"/>
        <w:bottom w:val="none" w:sz="0" w:space="0" w:color="auto"/>
        <w:right w:val="none" w:sz="0" w:space="0" w:color="auto"/>
      </w:divBdr>
    </w:div>
    <w:div w:id="366878500">
      <w:bodyDiv w:val="1"/>
      <w:marLeft w:val="0"/>
      <w:marRight w:val="0"/>
      <w:marTop w:val="0"/>
      <w:marBottom w:val="0"/>
      <w:divBdr>
        <w:top w:val="none" w:sz="0" w:space="0" w:color="auto"/>
        <w:left w:val="none" w:sz="0" w:space="0" w:color="auto"/>
        <w:bottom w:val="none" w:sz="0" w:space="0" w:color="auto"/>
        <w:right w:val="none" w:sz="0" w:space="0" w:color="auto"/>
      </w:divBdr>
    </w:div>
    <w:div w:id="486165886">
      <w:bodyDiv w:val="1"/>
      <w:marLeft w:val="0"/>
      <w:marRight w:val="0"/>
      <w:marTop w:val="0"/>
      <w:marBottom w:val="0"/>
      <w:divBdr>
        <w:top w:val="none" w:sz="0" w:space="0" w:color="auto"/>
        <w:left w:val="none" w:sz="0" w:space="0" w:color="auto"/>
        <w:bottom w:val="none" w:sz="0" w:space="0" w:color="auto"/>
        <w:right w:val="none" w:sz="0" w:space="0" w:color="auto"/>
      </w:divBdr>
    </w:div>
    <w:div w:id="950162707">
      <w:bodyDiv w:val="1"/>
      <w:marLeft w:val="0"/>
      <w:marRight w:val="0"/>
      <w:marTop w:val="0"/>
      <w:marBottom w:val="0"/>
      <w:divBdr>
        <w:top w:val="none" w:sz="0" w:space="0" w:color="auto"/>
        <w:left w:val="none" w:sz="0" w:space="0" w:color="auto"/>
        <w:bottom w:val="none" w:sz="0" w:space="0" w:color="auto"/>
        <w:right w:val="none" w:sz="0" w:space="0" w:color="auto"/>
      </w:divBdr>
    </w:div>
    <w:div w:id="1451820786">
      <w:bodyDiv w:val="1"/>
      <w:marLeft w:val="0"/>
      <w:marRight w:val="0"/>
      <w:marTop w:val="0"/>
      <w:marBottom w:val="0"/>
      <w:divBdr>
        <w:top w:val="none" w:sz="0" w:space="0" w:color="auto"/>
        <w:left w:val="none" w:sz="0" w:space="0" w:color="auto"/>
        <w:bottom w:val="none" w:sz="0" w:space="0" w:color="auto"/>
        <w:right w:val="none" w:sz="0" w:space="0" w:color="auto"/>
      </w:divBdr>
    </w:div>
    <w:div w:id="1837264769">
      <w:bodyDiv w:val="1"/>
      <w:marLeft w:val="0"/>
      <w:marRight w:val="0"/>
      <w:marTop w:val="0"/>
      <w:marBottom w:val="0"/>
      <w:divBdr>
        <w:top w:val="none" w:sz="0" w:space="0" w:color="auto"/>
        <w:left w:val="none" w:sz="0" w:space="0" w:color="auto"/>
        <w:bottom w:val="none" w:sz="0" w:space="0" w:color="auto"/>
        <w:right w:val="none" w:sz="0" w:space="0" w:color="auto"/>
      </w:divBdr>
    </w:div>
    <w:div w:id="1850480184">
      <w:bodyDiv w:val="1"/>
      <w:marLeft w:val="0"/>
      <w:marRight w:val="0"/>
      <w:marTop w:val="0"/>
      <w:marBottom w:val="0"/>
      <w:divBdr>
        <w:top w:val="none" w:sz="0" w:space="0" w:color="auto"/>
        <w:left w:val="none" w:sz="0" w:space="0" w:color="auto"/>
        <w:bottom w:val="none" w:sz="0" w:space="0" w:color="auto"/>
        <w:right w:val="none" w:sz="0" w:space="0" w:color="auto"/>
      </w:divBdr>
    </w:div>
    <w:div w:id="1896427190">
      <w:bodyDiv w:val="1"/>
      <w:marLeft w:val="0"/>
      <w:marRight w:val="0"/>
      <w:marTop w:val="0"/>
      <w:marBottom w:val="0"/>
      <w:divBdr>
        <w:top w:val="none" w:sz="0" w:space="0" w:color="auto"/>
        <w:left w:val="none" w:sz="0" w:space="0" w:color="auto"/>
        <w:bottom w:val="none" w:sz="0" w:space="0" w:color="auto"/>
        <w:right w:val="none" w:sz="0" w:space="0" w:color="auto"/>
      </w:divBdr>
    </w:div>
    <w:div w:id="1944150299">
      <w:bodyDiv w:val="1"/>
      <w:marLeft w:val="0"/>
      <w:marRight w:val="0"/>
      <w:marTop w:val="0"/>
      <w:marBottom w:val="0"/>
      <w:divBdr>
        <w:top w:val="none" w:sz="0" w:space="0" w:color="auto"/>
        <w:left w:val="none" w:sz="0" w:space="0" w:color="auto"/>
        <w:bottom w:val="none" w:sz="0" w:space="0" w:color="auto"/>
        <w:right w:val="none" w:sz="0" w:space="0" w:color="auto"/>
      </w:divBdr>
    </w:div>
    <w:div w:id="1951356823">
      <w:bodyDiv w:val="1"/>
      <w:marLeft w:val="0"/>
      <w:marRight w:val="0"/>
      <w:marTop w:val="0"/>
      <w:marBottom w:val="0"/>
      <w:divBdr>
        <w:top w:val="none" w:sz="0" w:space="0" w:color="auto"/>
        <w:left w:val="none" w:sz="0" w:space="0" w:color="auto"/>
        <w:bottom w:val="none" w:sz="0" w:space="0" w:color="auto"/>
        <w:right w:val="none" w:sz="0" w:space="0" w:color="auto"/>
      </w:divBdr>
    </w:div>
    <w:div w:id="2063433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4.png"/><Relationship Id="rId26" Type="http://schemas.openxmlformats.org/officeDocument/2006/relationships/image" Target="media/image8.png"/><Relationship Id="rId21" Type="http://schemas.openxmlformats.org/officeDocument/2006/relationships/image" Target="media/image6.png"/><Relationship Id="rId34"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www.handisport.org/affilier-son-club/" TargetMode="External"/><Relationship Id="rId25" Type="http://schemas.openxmlformats.org/officeDocument/2006/relationships/hyperlink" Target="https://www.afld.fr/" TargetMode="External"/><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https://ibsasport.org/sports/showdown/" TargetMode="External"/><Relationship Id="rId20" Type="http://schemas.openxmlformats.org/officeDocument/2006/relationships/hyperlink" Target="https://www.handisport.org/textes-officiels/" TargetMode="External"/><Relationship Id="rId29" Type="http://schemas.openxmlformats.org/officeDocument/2006/relationships/hyperlink" Target="https://www.handisport.org/showdown/"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www.wada-ama.org/fr" TargetMode="External"/><Relationship Id="rId32" Type="http://schemas.openxmlformats.org/officeDocument/2006/relationships/header" Target="header1.xml"/><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file:///C:\Users\m.pineau\AppData\Local\Microsoft\Olk\Attachments\ooa-75951028-ea7f-4d9a-ab1e-2785a858dc51\dff0eb9f6fd91a45e702027e4cd2945aad804d930c895e8840d597601b69def2\showdown.handisport.org" TargetMode="External"/><Relationship Id="rId23" Type="http://schemas.openxmlformats.org/officeDocument/2006/relationships/image" Target="media/image7.png"/><Relationship Id="rId28" Type="http://schemas.openxmlformats.org/officeDocument/2006/relationships/hyperlink" Target="mailto:showdown@handisport.org" TargetMode="External"/><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image" Target="media/image10.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file:///C:\Users\m.pineau\AppData\Local\Microsoft\Olk\Attachments\ooa-75951028-ea7f-4d9a-ab1e-2785a858dc51\dff0eb9f6fd91a45e702027e4cd2945aad804d930c895e8840d597601b69def2\calendrier.handisport.org" TargetMode="External"/><Relationship Id="rId22" Type="http://schemas.openxmlformats.org/officeDocument/2006/relationships/hyperlink" Target="http://www.handisport.org" TargetMode="External"/><Relationship Id="rId27" Type="http://schemas.openxmlformats.org/officeDocument/2006/relationships/image" Target="media/image9.png"/><Relationship Id="rId30" Type="http://schemas.openxmlformats.org/officeDocument/2006/relationships/hyperlink" Target="https://www.facebook.com/ShowdownFranceHandisport/" TargetMode="External"/><Relationship Id="rId35" Type="http://schemas.openxmlformats.org/officeDocument/2006/relationships/footer" Target="footer2.xml"/><Relationship Id="rId8" Type="http://schemas.openxmlformats.org/officeDocument/2006/relationships/webSettings" Target="webSetting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238edd9f-c346-4fe5-bc96-196b8430bf5f"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3BC59C004A738F4FA7688EFC4C81EC71" ma:contentTypeVersion="16" ma:contentTypeDescription="Crée un document." ma:contentTypeScope="" ma:versionID="7d08811606dd9e9e65ade22fb4d0188b">
  <xsd:schema xmlns:xsd="http://www.w3.org/2001/XMLSchema" xmlns:xs="http://www.w3.org/2001/XMLSchema" xmlns:p="http://schemas.microsoft.com/office/2006/metadata/properties" xmlns:ns3="238edd9f-c346-4fe5-bc96-196b8430bf5f" xmlns:ns4="a1226112-d05c-45df-919f-d110f158a351" targetNamespace="http://schemas.microsoft.com/office/2006/metadata/properties" ma:root="true" ma:fieldsID="04592c276986c3198d1e9fce3f117f5b" ns3:_="" ns4:_="">
    <xsd:import namespace="238edd9f-c346-4fe5-bc96-196b8430bf5f"/>
    <xsd:import namespace="a1226112-d05c-45df-919f-d110f158a351"/>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MediaServiceDateTaken" minOccurs="0"/>
                <xsd:element ref="ns3:MediaServiceAutoTags" minOccurs="0"/>
                <xsd:element ref="ns3:MediaServiceGenerationTime" minOccurs="0"/>
                <xsd:element ref="ns3:MediaServiceEventHashCode" minOccurs="0"/>
                <xsd:element ref="ns3:MediaLengthInSeconds" minOccurs="0"/>
                <xsd:element ref="ns3:MediaServiceLocation" minOccurs="0"/>
                <xsd:element ref="ns3:MediaServiceOCR" minOccurs="0"/>
                <xsd:element ref="ns3:_activity" minOccurs="0"/>
                <xsd:element ref="ns4:SharedWithUsers" minOccurs="0"/>
                <xsd:element ref="ns4:SharedWithDetails" minOccurs="0"/>
                <xsd:element ref="ns4:SharingHintHash"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38edd9f-c346-4fe5-bc96-196b8430bf5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dexed="true" ma:internalName="MediaServiceLocatio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_activity" ma:index="18" nillable="true" ma:displayName="_activity" ma:hidden="true" ma:internalName="_activity">
      <xsd:simpleType>
        <xsd:restriction base="dms:Note"/>
      </xsd:simpleType>
    </xsd:element>
    <xsd:element name="MediaServiceSystemTags" ma:index="22" nillable="true" ma:displayName="MediaServiceSystemTags" ma:hidden="true" ma:internalName="MediaServiceSystemTags" ma:readOnly="true">
      <xsd:simpleType>
        <xsd:restriction base="dms:Note"/>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1226112-d05c-45df-919f-d110f158a351" elementFormDefault="qualified">
    <xsd:import namespace="http://schemas.microsoft.com/office/2006/documentManagement/types"/>
    <xsd:import namespace="http://schemas.microsoft.com/office/infopath/2007/PartnerControls"/>
    <xsd:element name="SharedWithUsers" ma:index="19"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Partagé avec détails" ma:internalName="SharedWithDetails" ma:readOnly="true">
      <xsd:simpleType>
        <xsd:restriction base="dms:Note">
          <xsd:maxLength value="255"/>
        </xsd:restriction>
      </xsd:simpleType>
    </xsd:element>
    <xsd:element name="SharingHintHash" ma:index="21" nillable="true" ma:displayName="Partage du hachage d’indicateu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706485D-1915-4863-AD91-16ACD4BC9727}">
  <ds:schemaRefs>
    <ds:schemaRef ds:uri="http://schemas.microsoft.com/office/2006/metadata/properties"/>
    <ds:schemaRef ds:uri="http://schemas.microsoft.com/office/infopath/2007/PartnerControls"/>
    <ds:schemaRef ds:uri="238edd9f-c346-4fe5-bc96-196b8430bf5f"/>
  </ds:schemaRefs>
</ds:datastoreItem>
</file>

<file path=customXml/itemProps2.xml><?xml version="1.0" encoding="utf-8"?>
<ds:datastoreItem xmlns:ds="http://schemas.openxmlformats.org/officeDocument/2006/customXml" ds:itemID="{933EB0E5-06C7-4103-8E1B-764CA1C25531}">
  <ds:schemaRefs>
    <ds:schemaRef ds:uri="http://schemas.openxmlformats.org/officeDocument/2006/bibliography"/>
  </ds:schemaRefs>
</ds:datastoreItem>
</file>

<file path=customXml/itemProps3.xml><?xml version="1.0" encoding="utf-8"?>
<ds:datastoreItem xmlns:ds="http://schemas.openxmlformats.org/officeDocument/2006/customXml" ds:itemID="{E3038BEC-2292-4A22-ACC2-853A32B37CE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38edd9f-c346-4fe5-bc96-196b8430bf5f"/>
    <ds:schemaRef ds:uri="a1226112-d05c-45df-919f-d110f158a35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A9F1BF9-9052-4575-953D-45E666DCC61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36</Pages>
  <Words>7349</Words>
  <Characters>40420</Characters>
  <Application>Microsoft Office Word</Application>
  <DocSecurity>0</DocSecurity>
  <Lines>336</Lines>
  <Paragraphs>95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47674</CharactersWithSpaces>
  <SharedDoc>false</SharedDoc>
  <HLinks>
    <vt:vector size="870" baseType="variant">
      <vt:variant>
        <vt:i4>196625</vt:i4>
      </vt:variant>
      <vt:variant>
        <vt:i4>807</vt:i4>
      </vt:variant>
      <vt:variant>
        <vt:i4>0</vt:i4>
      </vt:variant>
      <vt:variant>
        <vt:i4>5</vt:i4>
      </vt:variant>
      <vt:variant>
        <vt:lpwstr>https://www.afld.fr/</vt:lpwstr>
      </vt:variant>
      <vt:variant>
        <vt:lpwstr/>
      </vt:variant>
      <vt:variant>
        <vt:i4>2490464</vt:i4>
      </vt:variant>
      <vt:variant>
        <vt:i4>804</vt:i4>
      </vt:variant>
      <vt:variant>
        <vt:i4>0</vt:i4>
      </vt:variant>
      <vt:variant>
        <vt:i4>5</vt:i4>
      </vt:variant>
      <vt:variant>
        <vt:lpwstr>https://www.wada-ama.org/fr</vt:lpwstr>
      </vt:variant>
      <vt:variant>
        <vt:lpwstr/>
      </vt:variant>
      <vt:variant>
        <vt:i4>3473461</vt:i4>
      </vt:variant>
      <vt:variant>
        <vt:i4>801</vt:i4>
      </vt:variant>
      <vt:variant>
        <vt:i4>0</vt:i4>
      </vt:variant>
      <vt:variant>
        <vt:i4>5</vt:i4>
      </vt:variant>
      <vt:variant>
        <vt:lpwstr>http://www.handisport.org/</vt:lpwstr>
      </vt:variant>
      <vt:variant>
        <vt:lpwstr/>
      </vt:variant>
      <vt:variant>
        <vt:i4>4980800</vt:i4>
      </vt:variant>
      <vt:variant>
        <vt:i4>798</vt:i4>
      </vt:variant>
      <vt:variant>
        <vt:i4>0</vt:i4>
      </vt:variant>
      <vt:variant>
        <vt:i4>5</vt:i4>
      </vt:variant>
      <vt:variant>
        <vt:lpwstr>https://www.handisport.org/textes-officiels/</vt:lpwstr>
      </vt:variant>
      <vt:variant>
        <vt:lpwstr/>
      </vt:variant>
      <vt:variant>
        <vt:i4>4194338</vt:i4>
      </vt:variant>
      <vt:variant>
        <vt:i4>795</vt:i4>
      </vt:variant>
      <vt:variant>
        <vt:i4>0</vt:i4>
      </vt:variant>
      <vt:variant>
        <vt:i4>5</vt:i4>
      </vt:variant>
      <vt:variant>
        <vt:lpwstr/>
      </vt:variant>
      <vt:variant>
        <vt:lpwstr>_Podiums,_titres_et</vt:lpwstr>
      </vt:variant>
      <vt:variant>
        <vt:i4>3801274</vt:i4>
      </vt:variant>
      <vt:variant>
        <vt:i4>792</vt:i4>
      </vt:variant>
      <vt:variant>
        <vt:i4>0</vt:i4>
      </vt:variant>
      <vt:variant>
        <vt:i4>5</vt:i4>
      </vt:variant>
      <vt:variant>
        <vt:lpwstr/>
      </vt:variant>
      <vt:variant>
        <vt:lpwstr>_Matériel_sportif</vt:lpwstr>
      </vt:variant>
      <vt:variant>
        <vt:i4>4849787</vt:i4>
      </vt:variant>
      <vt:variant>
        <vt:i4>789</vt:i4>
      </vt:variant>
      <vt:variant>
        <vt:i4>0</vt:i4>
      </vt:variant>
      <vt:variant>
        <vt:i4>5</vt:i4>
      </vt:variant>
      <vt:variant>
        <vt:lpwstr/>
      </vt:variant>
      <vt:variant>
        <vt:lpwstr>_Tenue_sportive_et</vt:lpwstr>
      </vt:variant>
      <vt:variant>
        <vt:i4>7209038</vt:i4>
      </vt:variant>
      <vt:variant>
        <vt:i4>786</vt:i4>
      </vt:variant>
      <vt:variant>
        <vt:i4>0</vt:i4>
      </vt:variant>
      <vt:variant>
        <vt:i4>5</vt:i4>
      </vt:variant>
      <vt:variant>
        <vt:lpwstr/>
      </vt:variant>
      <vt:variant>
        <vt:lpwstr>_OrganiSATION_des_responsables</vt:lpwstr>
      </vt:variant>
      <vt:variant>
        <vt:i4>7274568</vt:i4>
      </vt:variant>
      <vt:variant>
        <vt:i4>783</vt:i4>
      </vt:variant>
      <vt:variant>
        <vt:i4>0</vt:i4>
      </vt:variant>
      <vt:variant>
        <vt:i4>5</vt:i4>
      </vt:variant>
      <vt:variant>
        <vt:lpwstr/>
      </vt:variant>
      <vt:variant>
        <vt:lpwstr>_Classification</vt:lpwstr>
      </vt:variant>
      <vt:variant>
        <vt:i4>12460251</vt:i4>
      </vt:variant>
      <vt:variant>
        <vt:i4>780</vt:i4>
      </vt:variant>
      <vt:variant>
        <vt:i4>0</vt:i4>
      </vt:variant>
      <vt:variant>
        <vt:i4>5</vt:i4>
      </vt:variant>
      <vt:variant>
        <vt:lpwstr/>
      </vt:variant>
      <vt:variant>
        <vt:lpwstr>_Catégorie_d’âge_et_1</vt:lpwstr>
      </vt:variant>
      <vt:variant>
        <vt:i4>4194338</vt:i4>
      </vt:variant>
      <vt:variant>
        <vt:i4>777</vt:i4>
      </vt:variant>
      <vt:variant>
        <vt:i4>0</vt:i4>
      </vt:variant>
      <vt:variant>
        <vt:i4>5</vt:i4>
      </vt:variant>
      <vt:variant>
        <vt:lpwstr/>
      </vt:variant>
      <vt:variant>
        <vt:lpwstr>_Podiums,_titres_et</vt:lpwstr>
      </vt:variant>
      <vt:variant>
        <vt:i4>3801274</vt:i4>
      </vt:variant>
      <vt:variant>
        <vt:i4>774</vt:i4>
      </vt:variant>
      <vt:variant>
        <vt:i4>0</vt:i4>
      </vt:variant>
      <vt:variant>
        <vt:i4>5</vt:i4>
      </vt:variant>
      <vt:variant>
        <vt:lpwstr/>
      </vt:variant>
      <vt:variant>
        <vt:lpwstr>_Matériel_sportif</vt:lpwstr>
      </vt:variant>
      <vt:variant>
        <vt:i4>4849787</vt:i4>
      </vt:variant>
      <vt:variant>
        <vt:i4>771</vt:i4>
      </vt:variant>
      <vt:variant>
        <vt:i4>0</vt:i4>
      </vt:variant>
      <vt:variant>
        <vt:i4>5</vt:i4>
      </vt:variant>
      <vt:variant>
        <vt:lpwstr/>
      </vt:variant>
      <vt:variant>
        <vt:lpwstr>_Tenue_sportive_et</vt:lpwstr>
      </vt:variant>
      <vt:variant>
        <vt:i4>7209038</vt:i4>
      </vt:variant>
      <vt:variant>
        <vt:i4>768</vt:i4>
      </vt:variant>
      <vt:variant>
        <vt:i4>0</vt:i4>
      </vt:variant>
      <vt:variant>
        <vt:i4>5</vt:i4>
      </vt:variant>
      <vt:variant>
        <vt:lpwstr/>
      </vt:variant>
      <vt:variant>
        <vt:lpwstr>_OrganiSATION_des_responsables</vt:lpwstr>
      </vt:variant>
      <vt:variant>
        <vt:i4>7274568</vt:i4>
      </vt:variant>
      <vt:variant>
        <vt:i4>765</vt:i4>
      </vt:variant>
      <vt:variant>
        <vt:i4>0</vt:i4>
      </vt:variant>
      <vt:variant>
        <vt:i4>5</vt:i4>
      </vt:variant>
      <vt:variant>
        <vt:lpwstr/>
      </vt:variant>
      <vt:variant>
        <vt:lpwstr>_Classification</vt:lpwstr>
      </vt:variant>
      <vt:variant>
        <vt:i4>12460251</vt:i4>
      </vt:variant>
      <vt:variant>
        <vt:i4>762</vt:i4>
      </vt:variant>
      <vt:variant>
        <vt:i4>0</vt:i4>
      </vt:variant>
      <vt:variant>
        <vt:i4>5</vt:i4>
      </vt:variant>
      <vt:variant>
        <vt:lpwstr/>
      </vt:variant>
      <vt:variant>
        <vt:lpwstr>_Catégorie_d’âge_et_1</vt:lpwstr>
      </vt:variant>
      <vt:variant>
        <vt:i4>542310428</vt:i4>
      </vt:variant>
      <vt:variant>
        <vt:i4>759</vt:i4>
      </vt:variant>
      <vt:variant>
        <vt:i4>0</vt:i4>
      </vt:variant>
      <vt:variant>
        <vt:i4>5</vt:i4>
      </vt:variant>
      <vt:variant>
        <vt:lpwstr/>
      </vt:variant>
      <vt:variant>
        <vt:lpwstr>_Composition_de_l’encadrement</vt:lpwstr>
      </vt:variant>
      <vt:variant>
        <vt:i4>327770</vt:i4>
      </vt:variant>
      <vt:variant>
        <vt:i4>756</vt:i4>
      </vt:variant>
      <vt:variant>
        <vt:i4>0</vt:i4>
      </vt:variant>
      <vt:variant>
        <vt:i4>5</vt:i4>
      </vt:variant>
      <vt:variant>
        <vt:lpwstr>http://www.handisport.org/affilier-son-club/</vt:lpwstr>
      </vt:variant>
      <vt:variant>
        <vt:lpwstr/>
      </vt:variant>
      <vt:variant>
        <vt:i4>3276899</vt:i4>
      </vt:variant>
      <vt:variant>
        <vt:i4>753</vt:i4>
      </vt:variant>
      <vt:variant>
        <vt:i4>0</vt:i4>
      </vt:variant>
      <vt:variant>
        <vt:i4>5</vt:i4>
      </vt:variant>
      <vt:variant>
        <vt:lpwstr>https://ibsasport.org/sports/showdown/</vt:lpwstr>
      </vt:variant>
      <vt:variant>
        <vt:lpwstr/>
      </vt:variant>
      <vt:variant>
        <vt:i4>3080227</vt:i4>
      </vt:variant>
      <vt:variant>
        <vt:i4>750</vt:i4>
      </vt:variant>
      <vt:variant>
        <vt:i4>0</vt:i4>
      </vt:variant>
      <vt:variant>
        <vt:i4>5</vt:i4>
      </vt:variant>
      <vt:variant>
        <vt:lpwstr>showdown.handisport.org</vt:lpwstr>
      </vt:variant>
      <vt:variant>
        <vt:lpwstr/>
      </vt:variant>
      <vt:variant>
        <vt:i4>4849754</vt:i4>
      </vt:variant>
      <vt:variant>
        <vt:i4>747</vt:i4>
      </vt:variant>
      <vt:variant>
        <vt:i4>0</vt:i4>
      </vt:variant>
      <vt:variant>
        <vt:i4>5</vt:i4>
      </vt:variant>
      <vt:variant>
        <vt:lpwstr>calendrier.handisport.org</vt:lpwstr>
      </vt:variant>
      <vt:variant>
        <vt:lpwstr/>
      </vt:variant>
      <vt:variant>
        <vt:i4>1507390</vt:i4>
      </vt:variant>
      <vt:variant>
        <vt:i4>740</vt:i4>
      </vt:variant>
      <vt:variant>
        <vt:i4>0</vt:i4>
      </vt:variant>
      <vt:variant>
        <vt:i4>5</vt:i4>
      </vt:variant>
      <vt:variant>
        <vt:lpwstr/>
      </vt:variant>
      <vt:variant>
        <vt:lpwstr>_Toc157587073</vt:lpwstr>
      </vt:variant>
      <vt:variant>
        <vt:i4>1507390</vt:i4>
      </vt:variant>
      <vt:variant>
        <vt:i4>734</vt:i4>
      </vt:variant>
      <vt:variant>
        <vt:i4>0</vt:i4>
      </vt:variant>
      <vt:variant>
        <vt:i4>5</vt:i4>
      </vt:variant>
      <vt:variant>
        <vt:lpwstr/>
      </vt:variant>
      <vt:variant>
        <vt:lpwstr>_Toc157587072</vt:lpwstr>
      </vt:variant>
      <vt:variant>
        <vt:i4>1507390</vt:i4>
      </vt:variant>
      <vt:variant>
        <vt:i4>728</vt:i4>
      </vt:variant>
      <vt:variant>
        <vt:i4>0</vt:i4>
      </vt:variant>
      <vt:variant>
        <vt:i4>5</vt:i4>
      </vt:variant>
      <vt:variant>
        <vt:lpwstr/>
      </vt:variant>
      <vt:variant>
        <vt:lpwstr>_Toc157587071</vt:lpwstr>
      </vt:variant>
      <vt:variant>
        <vt:i4>1507390</vt:i4>
      </vt:variant>
      <vt:variant>
        <vt:i4>722</vt:i4>
      </vt:variant>
      <vt:variant>
        <vt:i4>0</vt:i4>
      </vt:variant>
      <vt:variant>
        <vt:i4>5</vt:i4>
      </vt:variant>
      <vt:variant>
        <vt:lpwstr/>
      </vt:variant>
      <vt:variant>
        <vt:lpwstr>_Toc157587070</vt:lpwstr>
      </vt:variant>
      <vt:variant>
        <vt:i4>1441854</vt:i4>
      </vt:variant>
      <vt:variant>
        <vt:i4>716</vt:i4>
      </vt:variant>
      <vt:variant>
        <vt:i4>0</vt:i4>
      </vt:variant>
      <vt:variant>
        <vt:i4>5</vt:i4>
      </vt:variant>
      <vt:variant>
        <vt:lpwstr/>
      </vt:variant>
      <vt:variant>
        <vt:lpwstr>_Toc157587069</vt:lpwstr>
      </vt:variant>
      <vt:variant>
        <vt:i4>1441854</vt:i4>
      </vt:variant>
      <vt:variant>
        <vt:i4>710</vt:i4>
      </vt:variant>
      <vt:variant>
        <vt:i4>0</vt:i4>
      </vt:variant>
      <vt:variant>
        <vt:i4>5</vt:i4>
      </vt:variant>
      <vt:variant>
        <vt:lpwstr/>
      </vt:variant>
      <vt:variant>
        <vt:lpwstr>_Toc157587068</vt:lpwstr>
      </vt:variant>
      <vt:variant>
        <vt:i4>1441854</vt:i4>
      </vt:variant>
      <vt:variant>
        <vt:i4>704</vt:i4>
      </vt:variant>
      <vt:variant>
        <vt:i4>0</vt:i4>
      </vt:variant>
      <vt:variant>
        <vt:i4>5</vt:i4>
      </vt:variant>
      <vt:variant>
        <vt:lpwstr/>
      </vt:variant>
      <vt:variant>
        <vt:lpwstr>_Toc157587067</vt:lpwstr>
      </vt:variant>
      <vt:variant>
        <vt:i4>1441854</vt:i4>
      </vt:variant>
      <vt:variant>
        <vt:i4>698</vt:i4>
      </vt:variant>
      <vt:variant>
        <vt:i4>0</vt:i4>
      </vt:variant>
      <vt:variant>
        <vt:i4>5</vt:i4>
      </vt:variant>
      <vt:variant>
        <vt:lpwstr/>
      </vt:variant>
      <vt:variant>
        <vt:lpwstr>_Toc157587066</vt:lpwstr>
      </vt:variant>
      <vt:variant>
        <vt:i4>1441854</vt:i4>
      </vt:variant>
      <vt:variant>
        <vt:i4>692</vt:i4>
      </vt:variant>
      <vt:variant>
        <vt:i4>0</vt:i4>
      </vt:variant>
      <vt:variant>
        <vt:i4>5</vt:i4>
      </vt:variant>
      <vt:variant>
        <vt:lpwstr/>
      </vt:variant>
      <vt:variant>
        <vt:lpwstr>_Toc157587065</vt:lpwstr>
      </vt:variant>
      <vt:variant>
        <vt:i4>1441854</vt:i4>
      </vt:variant>
      <vt:variant>
        <vt:i4>686</vt:i4>
      </vt:variant>
      <vt:variant>
        <vt:i4>0</vt:i4>
      </vt:variant>
      <vt:variant>
        <vt:i4>5</vt:i4>
      </vt:variant>
      <vt:variant>
        <vt:lpwstr/>
      </vt:variant>
      <vt:variant>
        <vt:lpwstr>_Toc157587064</vt:lpwstr>
      </vt:variant>
      <vt:variant>
        <vt:i4>1441854</vt:i4>
      </vt:variant>
      <vt:variant>
        <vt:i4>680</vt:i4>
      </vt:variant>
      <vt:variant>
        <vt:i4>0</vt:i4>
      </vt:variant>
      <vt:variant>
        <vt:i4>5</vt:i4>
      </vt:variant>
      <vt:variant>
        <vt:lpwstr/>
      </vt:variant>
      <vt:variant>
        <vt:lpwstr>_Toc157587063</vt:lpwstr>
      </vt:variant>
      <vt:variant>
        <vt:i4>1441854</vt:i4>
      </vt:variant>
      <vt:variant>
        <vt:i4>674</vt:i4>
      </vt:variant>
      <vt:variant>
        <vt:i4>0</vt:i4>
      </vt:variant>
      <vt:variant>
        <vt:i4>5</vt:i4>
      </vt:variant>
      <vt:variant>
        <vt:lpwstr/>
      </vt:variant>
      <vt:variant>
        <vt:lpwstr>_Toc157587062</vt:lpwstr>
      </vt:variant>
      <vt:variant>
        <vt:i4>1441854</vt:i4>
      </vt:variant>
      <vt:variant>
        <vt:i4>668</vt:i4>
      </vt:variant>
      <vt:variant>
        <vt:i4>0</vt:i4>
      </vt:variant>
      <vt:variant>
        <vt:i4>5</vt:i4>
      </vt:variant>
      <vt:variant>
        <vt:lpwstr/>
      </vt:variant>
      <vt:variant>
        <vt:lpwstr>_Toc157587061</vt:lpwstr>
      </vt:variant>
      <vt:variant>
        <vt:i4>1441854</vt:i4>
      </vt:variant>
      <vt:variant>
        <vt:i4>662</vt:i4>
      </vt:variant>
      <vt:variant>
        <vt:i4>0</vt:i4>
      </vt:variant>
      <vt:variant>
        <vt:i4>5</vt:i4>
      </vt:variant>
      <vt:variant>
        <vt:lpwstr/>
      </vt:variant>
      <vt:variant>
        <vt:lpwstr>_Toc157587060</vt:lpwstr>
      </vt:variant>
      <vt:variant>
        <vt:i4>1376318</vt:i4>
      </vt:variant>
      <vt:variant>
        <vt:i4>656</vt:i4>
      </vt:variant>
      <vt:variant>
        <vt:i4>0</vt:i4>
      </vt:variant>
      <vt:variant>
        <vt:i4>5</vt:i4>
      </vt:variant>
      <vt:variant>
        <vt:lpwstr/>
      </vt:variant>
      <vt:variant>
        <vt:lpwstr>_Toc157587059</vt:lpwstr>
      </vt:variant>
      <vt:variant>
        <vt:i4>1376318</vt:i4>
      </vt:variant>
      <vt:variant>
        <vt:i4>650</vt:i4>
      </vt:variant>
      <vt:variant>
        <vt:i4>0</vt:i4>
      </vt:variant>
      <vt:variant>
        <vt:i4>5</vt:i4>
      </vt:variant>
      <vt:variant>
        <vt:lpwstr/>
      </vt:variant>
      <vt:variant>
        <vt:lpwstr>_Toc157587058</vt:lpwstr>
      </vt:variant>
      <vt:variant>
        <vt:i4>1376318</vt:i4>
      </vt:variant>
      <vt:variant>
        <vt:i4>644</vt:i4>
      </vt:variant>
      <vt:variant>
        <vt:i4>0</vt:i4>
      </vt:variant>
      <vt:variant>
        <vt:i4>5</vt:i4>
      </vt:variant>
      <vt:variant>
        <vt:lpwstr/>
      </vt:variant>
      <vt:variant>
        <vt:lpwstr>_Toc157587057</vt:lpwstr>
      </vt:variant>
      <vt:variant>
        <vt:i4>1376318</vt:i4>
      </vt:variant>
      <vt:variant>
        <vt:i4>638</vt:i4>
      </vt:variant>
      <vt:variant>
        <vt:i4>0</vt:i4>
      </vt:variant>
      <vt:variant>
        <vt:i4>5</vt:i4>
      </vt:variant>
      <vt:variant>
        <vt:lpwstr/>
      </vt:variant>
      <vt:variant>
        <vt:lpwstr>_Toc157587056</vt:lpwstr>
      </vt:variant>
      <vt:variant>
        <vt:i4>1376318</vt:i4>
      </vt:variant>
      <vt:variant>
        <vt:i4>632</vt:i4>
      </vt:variant>
      <vt:variant>
        <vt:i4>0</vt:i4>
      </vt:variant>
      <vt:variant>
        <vt:i4>5</vt:i4>
      </vt:variant>
      <vt:variant>
        <vt:lpwstr/>
      </vt:variant>
      <vt:variant>
        <vt:lpwstr>_Toc157587055</vt:lpwstr>
      </vt:variant>
      <vt:variant>
        <vt:i4>1376318</vt:i4>
      </vt:variant>
      <vt:variant>
        <vt:i4>626</vt:i4>
      </vt:variant>
      <vt:variant>
        <vt:i4>0</vt:i4>
      </vt:variant>
      <vt:variant>
        <vt:i4>5</vt:i4>
      </vt:variant>
      <vt:variant>
        <vt:lpwstr/>
      </vt:variant>
      <vt:variant>
        <vt:lpwstr>_Toc157587054</vt:lpwstr>
      </vt:variant>
      <vt:variant>
        <vt:i4>1376318</vt:i4>
      </vt:variant>
      <vt:variant>
        <vt:i4>620</vt:i4>
      </vt:variant>
      <vt:variant>
        <vt:i4>0</vt:i4>
      </vt:variant>
      <vt:variant>
        <vt:i4>5</vt:i4>
      </vt:variant>
      <vt:variant>
        <vt:lpwstr/>
      </vt:variant>
      <vt:variant>
        <vt:lpwstr>_Toc157587053</vt:lpwstr>
      </vt:variant>
      <vt:variant>
        <vt:i4>1376318</vt:i4>
      </vt:variant>
      <vt:variant>
        <vt:i4>614</vt:i4>
      </vt:variant>
      <vt:variant>
        <vt:i4>0</vt:i4>
      </vt:variant>
      <vt:variant>
        <vt:i4>5</vt:i4>
      </vt:variant>
      <vt:variant>
        <vt:lpwstr/>
      </vt:variant>
      <vt:variant>
        <vt:lpwstr>_Toc157587052</vt:lpwstr>
      </vt:variant>
      <vt:variant>
        <vt:i4>1376318</vt:i4>
      </vt:variant>
      <vt:variant>
        <vt:i4>608</vt:i4>
      </vt:variant>
      <vt:variant>
        <vt:i4>0</vt:i4>
      </vt:variant>
      <vt:variant>
        <vt:i4>5</vt:i4>
      </vt:variant>
      <vt:variant>
        <vt:lpwstr/>
      </vt:variant>
      <vt:variant>
        <vt:lpwstr>_Toc157587051</vt:lpwstr>
      </vt:variant>
      <vt:variant>
        <vt:i4>1376318</vt:i4>
      </vt:variant>
      <vt:variant>
        <vt:i4>602</vt:i4>
      </vt:variant>
      <vt:variant>
        <vt:i4>0</vt:i4>
      </vt:variant>
      <vt:variant>
        <vt:i4>5</vt:i4>
      </vt:variant>
      <vt:variant>
        <vt:lpwstr/>
      </vt:variant>
      <vt:variant>
        <vt:lpwstr>_Toc157587050</vt:lpwstr>
      </vt:variant>
      <vt:variant>
        <vt:i4>1310782</vt:i4>
      </vt:variant>
      <vt:variant>
        <vt:i4>596</vt:i4>
      </vt:variant>
      <vt:variant>
        <vt:i4>0</vt:i4>
      </vt:variant>
      <vt:variant>
        <vt:i4>5</vt:i4>
      </vt:variant>
      <vt:variant>
        <vt:lpwstr/>
      </vt:variant>
      <vt:variant>
        <vt:lpwstr>_Toc157587049</vt:lpwstr>
      </vt:variant>
      <vt:variant>
        <vt:i4>1310782</vt:i4>
      </vt:variant>
      <vt:variant>
        <vt:i4>590</vt:i4>
      </vt:variant>
      <vt:variant>
        <vt:i4>0</vt:i4>
      </vt:variant>
      <vt:variant>
        <vt:i4>5</vt:i4>
      </vt:variant>
      <vt:variant>
        <vt:lpwstr/>
      </vt:variant>
      <vt:variant>
        <vt:lpwstr>_Toc157587048</vt:lpwstr>
      </vt:variant>
      <vt:variant>
        <vt:i4>1310782</vt:i4>
      </vt:variant>
      <vt:variant>
        <vt:i4>584</vt:i4>
      </vt:variant>
      <vt:variant>
        <vt:i4>0</vt:i4>
      </vt:variant>
      <vt:variant>
        <vt:i4>5</vt:i4>
      </vt:variant>
      <vt:variant>
        <vt:lpwstr/>
      </vt:variant>
      <vt:variant>
        <vt:lpwstr>_Toc157587047</vt:lpwstr>
      </vt:variant>
      <vt:variant>
        <vt:i4>1310782</vt:i4>
      </vt:variant>
      <vt:variant>
        <vt:i4>578</vt:i4>
      </vt:variant>
      <vt:variant>
        <vt:i4>0</vt:i4>
      </vt:variant>
      <vt:variant>
        <vt:i4>5</vt:i4>
      </vt:variant>
      <vt:variant>
        <vt:lpwstr/>
      </vt:variant>
      <vt:variant>
        <vt:lpwstr>_Toc157587046</vt:lpwstr>
      </vt:variant>
      <vt:variant>
        <vt:i4>1310782</vt:i4>
      </vt:variant>
      <vt:variant>
        <vt:i4>572</vt:i4>
      </vt:variant>
      <vt:variant>
        <vt:i4>0</vt:i4>
      </vt:variant>
      <vt:variant>
        <vt:i4>5</vt:i4>
      </vt:variant>
      <vt:variant>
        <vt:lpwstr/>
      </vt:variant>
      <vt:variant>
        <vt:lpwstr>_Toc157587045</vt:lpwstr>
      </vt:variant>
      <vt:variant>
        <vt:i4>1310782</vt:i4>
      </vt:variant>
      <vt:variant>
        <vt:i4>566</vt:i4>
      </vt:variant>
      <vt:variant>
        <vt:i4>0</vt:i4>
      </vt:variant>
      <vt:variant>
        <vt:i4>5</vt:i4>
      </vt:variant>
      <vt:variant>
        <vt:lpwstr/>
      </vt:variant>
      <vt:variant>
        <vt:lpwstr>_Toc157587044</vt:lpwstr>
      </vt:variant>
      <vt:variant>
        <vt:i4>1310782</vt:i4>
      </vt:variant>
      <vt:variant>
        <vt:i4>560</vt:i4>
      </vt:variant>
      <vt:variant>
        <vt:i4>0</vt:i4>
      </vt:variant>
      <vt:variant>
        <vt:i4>5</vt:i4>
      </vt:variant>
      <vt:variant>
        <vt:lpwstr/>
      </vt:variant>
      <vt:variant>
        <vt:lpwstr>_Toc157587043</vt:lpwstr>
      </vt:variant>
      <vt:variant>
        <vt:i4>1310782</vt:i4>
      </vt:variant>
      <vt:variant>
        <vt:i4>554</vt:i4>
      </vt:variant>
      <vt:variant>
        <vt:i4>0</vt:i4>
      </vt:variant>
      <vt:variant>
        <vt:i4>5</vt:i4>
      </vt:variant>
      <vt:variant>
        <vt:lpwstr/>
      </vt:variant>
      <vt:variant>
        <vt:lpwstr>_Toc157587042</vt:lpwstr>
      </vt:variant>
      <vt:variant>
        <vt:i4>1310782</vt:i4>
      </vt:variant>
      <vt:variant>
        <vt:i4>548</vt:i4>
      </vt:variant>
      <vt:variant>
        <vt:i4>0</vt:i4>
      </vt:variant>
      <vt:variant>
        <vt:i4>5</vt:i4>
      </vt:variant>
      <vt:variant>
        <vt:lpwstr/>
      </vt:variant>
      <vt:variant>
        <vt:lpwstr>_Toc157587041</vt:lpwstr>
      </vt:variant>
      <vt:variant>
        <vt:i4>1310782</vt:i4>
      </vt:variant>
      <vt:variant>
        <vt:i4>542</vt:i4>
      </vt:variant>
      <vt:variant>
        <vt:i4>0</vt:i4>
      </vt:variant>
      <vt:variant>
        <vt:i4>5</vt:i4>
      </vt:variant>
      <vt:variant>
        <vt:lpwstr/>
      </vt:variant>
      <vt:variant>
        <vt:lpwstr>_Toc157587040</vt:lpwstr>
      </vt:variant>
      <vt:variant>
        <vt:i4>1245246</vt:i4>
      </vt:variant>
      <vt:variant>
        <vt:i4>536</vt:i4>
      </vt:variant>
      <vt:variant>
        <vt:i4>0</vt:i4>
      </vt:variant>
      <vt:variant>
        <vt:i4>5</vt:i4>
      </vt:variant>
      <vt:variant>
        <vt:lpwstr/>
      </vt:variant>
      <vt:variant>
        <vt:lpwstr>_Toc157587039</vt:lpwstr>
      </vt:variant>
      <vt:variant>
        <vt:i4>1245246</vt:i4>
      </vt:variant>
      <vt:variant>
        <vt:i4>530</vt:i4>
      </vt:variant>
      <vt:variant>
        <vt:i4>0</vt:i4>
      </vt:variant>
      <vt:variant>
        <vt:i4>5</vt:i4>
      </vt:variant>
      <vt:variant>
        <vt:lpwstr/>
      </vt:variant>
      <vt:variant>
        <vt:lpwstr>_Toc157587038</vt:lpwstr>
      </vt:variant>
      <vt:variant>
        <vt:i4>1245246</vt:i4>
      </vt:variant>
      <vt:variant>
        <vt:i4>524</vt:i4>
      </vt:variant>
      <vt:variant>
        <vt:i4>0</vt:i4>
      </vt:variant>
      <vt:variant>
        <vt:i4>5</vt:i4>
      </vt:variant>
      <vt:variant>
        <vt:lpwstr/>
      </vt:variant>
      <vt:variant>
        <vt:lpwstr>_Toc157587037</vt:lpwstr>
      </vt:variant>
      <vt:variant>
        <vt:i4>1245246</vt:i4>
      </vt:variant>
      <vt:variant>
        <vt:i4>518</vt:i4>
      </vt:variant>
      <vt:variant>
        <vt:i4>0</vt:i4>
      </vt:variant>
      <vt:variant>
        <vt:i4>5</vt:i4>
      </vt:variant>
      <vt:variant>
        <vt:lpwstr/>
      </vt:variant>
      <vt:variant>
        <vt:lpwstr>_Toc157587036</vt:lpwstr>
      </vt:variant>
      <vt:variant>
        <vt:i4>1245246</vt:i4>
      </vt:variant>
      <vt:variant>
        <vt:i4>512</vt:i4>
      </vt:variant>
      <vt:variant>
        <vt:i4>0</vt:i4>
      </vt:variant>
      <vt:variant>
        <vt:i4>5</vt:i4>
      </vt:variant>
      <vt:variant>
        <vt:lpwstr/>
      </vt:variant>
      <vt:variant>
        <vt:lpwstr>_Toc157587035</vt:lpwstr>
      </vt:variant>
      <vt:variant>
        <vt:i4>1245246</vt:i4>
      </vt:variant>
      <vt:variant>
        <vt:i4>506</vt:i4>
      </vt:variant>
      <vt:variant>
        <vt:i4>0</vt:i4>
      </vt:variant>
      <vt:variant>
        <vt:i4>5</vt:i4>
      </vt:variant>
      <vt:variant>
        <vt:lpwstr/>
      </vt:variant>
      <vt:variant>
        <vt:lpwstr>_Toc157587034</vt:lpwstr>
      </vt:variant>
      <vt:variant>
        <vt:i4>1245246</vt:i4>
      </vt:variant>
      <vt:variant>
        <vt:i4>500</vt:i4>
      </vt:variant>
      <vt:variant>
        <vt:i4>0</vt:i4>
      </vt:variant>
      <vt:variant>
        <vt:i4>5</vt:i4>
      </vt:variant>
      <vt:variant>
        <vt:lpwstr/>
      </vt:variant>
      <vt:variant>
        <vt:lpwstr>_Toc157587033</vt:lpwstr>
      </vt:variant>
      <vt:variant>
        <vt:i4>1245246</vt:i4>
      </vt:variant>
      <vt:variant>
        <vt:i4>494</vt:i4>
      </vt:variant>
      <vt:variant>
        <vt:i4>0</vt:i4>
      </vt:variant>
      <vt:variant>
        <vt:i4>5</vt:i4>
      </vt:variant>
      <vt:variant>
        <vt:lpwstr/>
      </vt:variant>
      <vt:variant>
        <vt:lpwstr>_Toc157587032</vt:lpwstr>
      </vt:variant>
      <vt:variant>
        <vt:i4>1245246</vt:i4>
      </vt:variant>
      <vt:variant>
        <vt:i4>488</vt:i4>
      </vt:variant>
      <vt:variant>
        <vt:i4>0</vt:i4>
      </vt:variant>
      <vt:variant>
        <vt:i4>5</vt:i4>
      </vt:variant>
      <vt:variant>
        <vt:lpwstr/>
      </vt:variant>
      <vt:variant>
        <vt:lpwstr>_Toc157587031</vt:lpwstr>
      </vt:variant>
      <vt:variant>
        <vt:i4>1245246</vt:i4>
      </vt:variant>
      <vt:variant>
        <vt:i4>482</vt:i4>
      </vt:variant>
      <vt:variant>
        <vt:i4>0</vt:i4>
      </vt:variant>
      <vt:variant>
        <vt:i4>5</vt:i4>
      </vt:variant>
      <vt:variant>
        <vt:lpwstr/>
      </vt:variant>
      <vt:variant>
        <vt:lpwstr>_Toc157587030</vt:lpwstr>
      </vt:variant>
      <vt:variant>
        <vt:i4>1179710</vt:i4>
      </vt:variant>
      <vt:variant>
        <vt:i4>476</vt:i4>
      </vt:variant>
      <vt:variant>
        <vt:i4>0</vt:i4>
      </vt:variant>
      <vt:variant>
        <vt:i4>5</vt:i4>
      </vt:variant>
      <vt:variant>
        <vt:lpwstr/>
      </vt:variant>
      <vt:variant>
        <vt:lpwstr>_Toc157587029</vt:lpwstr>
      </vt:variant>
      <vt:variant>
        <vt:i4>1179710</vt:i4>
      </vt:variant>
      <vt:variant>
        <vt:i4>470</vt:i4>
      </vt:variant>
      <vt:variant>
        <vt:i4>0</vt:i4>
      </vt:variant>
      <vt:variant>
        <vt:i4>5</vt:i4>
      </vt:variant>
      <vt:variant>
        <vt:lpwstr/>
      </vt:variant>
      <vt:variant>
        <vt:lpwstr>_Toc157587028</vt:lpwstr>
      </vt:variant>
      <vt:variant>
        <vt:i4>1179710</vt:i4>
      </vt:variant>
      <vt:variant>
        <vt:i4>464</vt:i4>
      </vt:variant>
      <vt:variant>
        <vt:i4>0</vt:i4>
      </vt:variant>
      <vt:variant>
        <vt:i4>5</vt:i4>
      </vt:variant>
      <vt:variant>
        <vt:lpwstr/>
      </vt:variant>
      <vt:variant>
        <vt:lpwstr>_Toc157587027</vt:lpwstr>
      </vt:variant>
      <vt:variant>
        <vt:i4>1179710</vt:i4>
      </vt:variant>
      <vt:variant>
        <vt:i4>458</vt:i4>
      </vt:variant>
      <vt:variant>
        <vt:i4>0</vt:i4>
      </vt:variant>
      <vt:variant>
        <vt:i4>5</vt:i4>
      </vt:variant>
      <vt:variant>
        <vt:lpwstr/>
      </vt:variant>
      <vt:variant>
        <vt:lpwstr>_Toc157587026</vt:lpwstr>
      </vt:variant>
      <vt:variant>
        <vt:i4>1179710</vt:i4>
      </vt:variant>
      <vt:variant>
        <vt:i4>452</vt:i4>
      </vt:variant>
      <vt:variant>
        <vt:i4>0</vt:i4>
      </vt:variant>
      <vt:variant>
        <vt:i4>5</vt:i4>
      </vt:variant>
      <vt:variant>
        <vt:lpwstr/>
      </vt:variant>
      <vt:variant>
        <vt:lpwstr>_Toc157587025</vt:lpwstr>
      </vt:variant>
      <vt:variant>
        <vt:i4>1179710</vt:i4>
      </vt:variant>
      <vt:variant>
        <vt:i4>446</vt:i4>
      </vt:variant>
      <vt:variant>
        <vt:i4>0</vt:i4>
      </vt:variant>
      <vt:variant>
        <vt:i4>5</vt:i4>
      </vt:variant>
      <vt:variant>
        <vt:lpwstr/>
      </vt:variant>
      <vt:variant>
        <vt:lpwstr>_Toc157587024</vt:lpwstr>
      </vt:variant>
      <vt:variant>
        <vt:i4>1179710</vt:i4>
      </vt:variant>
      <vt:variant>
        <vt:i4>440</vt:i4>
      </vt:variant>
      <vt:variant>
        <vt:i4>0</vt:i4>
      </vt:variant>
      <vt:variant>
        <vt:i4>5</vt:i4>
      </vt:variant>
      <vt:variant>
        <vt:lpwstr/>
      </vt:variant>
      <vt:variant>
        <vt:lpwstr>_Toc157587023</vt:lpwstr>
      </vt:variant>
      <vt:variant>
        <vt:i4>1179710</vt:i4>
      </vt:variant>
      <vt:variant>
        <vt:i4>434</vt:i4>
      </vt:variant>
      <vt:variant>
        <vt:i4>0</vt:i4>
      </vt:variant>
      <vt:variant>
        <vt:i4>5</vt:i4>
      </vt:variant>
      <vt:variant>
        <vt:lpwstr/>
      </vt:variant>
      <vt:variant>
        <vt:lpwstr>_Toc157587022</vt:lpwstr>
      </vt:variant>
      <vt:variant>
        <vt:i4>1179710</vt:i4>
      </vt:variant>
      <vt:variant>
        <vt:i4>428</vt:i4>
      </vt:variant>
      <vt:variant>
        <vt:i4>0</vt:i4>
      </vt:variant>
      <vt:variant>
        <vt:i4>5</vt:i4>
      </vt:variant>
      <vt:variant>
        <vt:lpwstr/>
      </vt:variant>
      <vt:variant>
        <vt:lpwstr>_Toc157587021</vt:lpwstr>
      </vt:variant>
      <vt:variant>
        <vt:i4>1179710</vt:i4>
      </vt:variant>
      <vt:variant>
        <vt:i4>422</vt:i4>
      </vt:variant>
      <vt:variant>
        <vt:i4>0</vt:i4>
      </vt:variant>
      <vt:variant>
        <vt:i4>5</vt:i4>
      </vt:variant>
      <vt:variant>
        <vt:lpwstr/>
      </vt:variant>
      <vt:variant>
        <vt:lpwstr>_Toc157587020</vt:lpwstr>
      </vt:variant>
      <vt:variant>
        <vt:i4>1114174</vt:i4>
      </vt:variant>
      <vt:variant>
        <vt:i4>416</vt:i4>
      </vt:variant>
      <vt:variant>
        <vt:i4>0</vt:i4>
      </vt:variant>
      <vt:variant>
        <vt:i4>5</vt:i4>
      </vt:variant>
      <vt:variant>
        <vt:lpwstr/>
      </vt:variant>
      <vt:variant>
        <vt:lpwstr>_Toc157587019</vt:lpwstr>
      </vt:variant>
      <vt:variant>
        <vt:i4>1114174</vt:i4>
      </vt:variant>
      <vt:variant>
        <vt:i4>410</vt:i4>
      </vt:variant>
      <vt:variant>
        <vt:i4>0</vt:i4>
      </vt:variant>
      <vt:variant>
        <vt:i4>5</vt:i4>
      </vt:variant>
      <vt:variant>
        <vt:lpwstr/>
      </vt:variant>
      <vt:variant>
        <vt:lpwstr>_Toc157587018</vt:lpwstr>
      </vt:variant>
      <vt:variant>
        <vt:i4>1114174</vt:i4>
      </vt:variant>
      <vt:variant>
        <vt:i4>404</vt:i4>
      </vt:variant>
      <vt:variant>
        <vt:i4>0</vt:i4>
      </vt:variant>
      <vt:variant>
        <vt:i4>5</vt:i4>
      </vt:variant>
      <vt:variant>
        <vt:lpwstr/>
      </vt:variant>
      <vt:variant>
        <vt:lpwstr>_Toc157587017</vt:lpwstr>
      </vt:variant>
      <vt:variant>
        <vt:i4>1114174</vt:i4>
      </vt:variant>
      <vt:variant>
        <vt:i4>398</vt:i4>
      </vt:variant>
      <vt:variant>
        <vt:i4>0</vt:i4>
      </vt:variant>
      <vt:variant>
        <vt:i4>5</vt:i4>
      </vt:variant>
      <vt:variant>
        <vt:lpwstr/>
      </vt:variant>
      <vt:variant>
        <vt:lpwstr>_Toc157587016</vt:lpwstr>
      </vt:variant>
      <vt:variant>
        <vt:i4>1114174</vt:i4>
      </vt:variant>
      <vt:variant>
        <vt:i4>392</vt:i4>
      </vt:variant>
      <vt:variant>
        <vt:i4>0</vt:i4>
      </vt:variant>
      <vt:variant>
        <vt:i4>5</vt:i4>
      </vt:variant>
      <vt:variant>
        <vt:lpwstr/>
      </vt:variant>
      <vt:variant>
        <vt:lpwstr>_Toc157587015</vt:lpwstr>
      </vt:variant>
      <vt:variant>
        <vt:i4>1114174</vt:i4>
      </vt:variant>
      <vt:variant>
        <vt:i4>386</vt:i4>
      </vt:variant>
      <vt:variant>
        <vt:i4>0</vt:i4>
      </vt:variant>
      <vt:variant>
        <vt:i4>5</vt:i4>
      </vt:variant>
      <vt:variant>
        <vt:lpwstr/>
      </vt:variant>
      <vt:variant>
        <vt:lpwstr>_Toc157587014</vt:lpwstr>
      </vt:variant>
      <vt:variant>
        <vt:i4>1114174</vt:i4>
      </vt:variant>
      <vt:variant>
        <vt:i4>380</vt:i4>
      </vt:variant>
      <vt:variant>
        <vt:i4>0</vt:i4>
      </vt:variant>
      <vt:variant>
        <vt:i4>5</vt:i4>
      </vt:variant>
      <vt:variant>
        <vt:lpwstr/>
      </vt:variant>
      <vt:variant>
        <vt:lpwstr>_Toc157587013</vt:lpwstr>
      </vt:variant>
      <vt:variant>
        <vt:i4>1114174</vt:i4>
      </vt:variant>
      <vt:variant>
        <vt:i4>374</vt:i4>
      </vt:variant>
      <vt:variant>
        <vt:i4>0</vt:i4>
      </vt:variant>
      <vt:variant>
        <vt:i4>5</vt:i4>
      </vt:variant>
      <vt:variant>
        <vt:lpwstr/>
      </vt:variant>
      <vt:variant>
        <vt:lpwstr>_Toc157587012</vt:lpwstr>
      </vt:variant>
      <vt:variant>
        <vt:i4>1114174</vt:i4>
      </vt:variant>
      <vt:variant>
        <vt:i4>368</vt:i4>
      </vt:variant>
      <vt:variant>
        <vt:i4>0</vt:i4>
      </vt:variant>
      <vt:variant>
        <vt:i4>5</vt:i4>
      </vt:variant>
      <vt:variant>
        <vt:lpwstr/>
      </vt:variant>
      <vt:variant>
        <vt:lpwstr>_Toc157587011</vt:lpwstr>
      </vt:variant>
      <vt:variant>
        <vt:i4>1114174</vt:i4>
      </vt:variant>
      <vt:variant>
        <vt:i4>362</vt:i4>
      </vt:variant>
      <vt:variant>
        <vt:i4>0</vt:i4>
      </vt:variant>
      <vt:variant>
        <vt:i4>5</vt:i4>
      </vt:variant>
      <vt:variant>
        <vt:lpwstr/>
      </vt:variant>
      <vt:variant>
        <vt:lpwstr>_Toc157587010</vt:lpwstr>
      </vt:variant>
      <vt:variant>
        <vt:i4>1048638</vt:i4>
      </vt:variant>
      <vt:variant>
        <vt:i4>356</vt:i4>
      </vt:variant>
      <vt:variant>
        <vt:i4>0</vt:i4>
      </vt:variant>
      <vt:variant>
        <vt:i4>5</vt:i4>
      </vt:variant>
      <vt:variant>
        <vt:lpwstr/>
      </vt:variant>
      <vt:variant>
        <vt:lpwstr>_Toc157587009</vt:lpwstr>
      </vt:variant>
      <vt:variant>
        <vt:i4>1048638</vt:i4>
      </vt:variant>
      <vt:variant>
        <vt:i4>350</vt:i4>
      </vt:variant>
      <vt:variant>
        <vt:i4>0</vt:i4>
      </vt:variant>
      <vt:variant>
        <vt:i4>5</vt:i4>
      </vt:variant>
      <vt:variant>
        <vt:lpwstr/>
      </vt:variant>
      <vt:variant>
        <vt:lpwstr>_Toc157587008</vt:lpwstr>
      </vt:variant>
      <vt:variant>
        <vt:i4>1048638</vt:i4>
      </vt:variant>
      <vt:variant>
        <vt:i4>344</vt:i4>
      </vt:variant>
      <vt:variant>
        <vt:i4>0</vt:i4>
      </vt:variant>
      <vt:variant>
        <vt:i4>5</vt:i4>
      </vt:variant>
      <vt:variant>
        <vt:lpwstr/>
      </vt:variant>
      <vt:variant>
        <vt:lpwstr>_Toc157587007</vt:lpwstr>
      </vt:variant>
      <vt:variant>
        <vt:i4>1048638</vt:i4>
      </vt:variant>
      <vt:variant>
        <vt:i4>338</vt:i4>
      </vt:variant>
      <vt:variant>
        <vt:i4>0</vt:i4>
      </vt:variant>
      <vt:variant>
        <vt:i4>5</vt:i4>
      </vt:variant>
      <vt:variant>
        <vt:lpwstr/>
      </vt:variant>
      <vt:variant>
        <vt:lpwstr>_Toc157587006</vt:lpwstr>
      </vt:variant>
      <vt:variant>
        <vt:i4>1048638</vt:i4>
      </vt:variant>
      <vt:variant>
        <vt:i4>332</vt:i4>
      </vt:variant>
      <vt:variant>
        <vt:i4>0</vt:i4>
      </vt:variant>
      <vt:variant>
        <vt:i4>5</vt:i4>
      </vt:variant>
      <vt:variant>
        <vt:lpwstr/>
      </vt:variant>
      <vt:variant>
        <vt:lpwstr>_Toc157587005</vt:lpwstr>
      </vt:variant>
      <vt:variant>
        <vt:i4>1048638</vt:i4>
      </vt:variant>
      <vt:variant>
        <vt:i4>326</vt:i4>
      </vt:variant>
      <vt:variant>
        <vt:i4>0</vt:i4>
      </vt:variant>
      <vt:variant>
        <vt:i4>5</vt:i4>
      </vt:variant>
      <vt:variant>
        <vt:lpwstr/>
      </vt:variant>
      <vt:variant>
        <vt:lpwstr>_Toc157587004</vt:lpwstr>
      </vt:variant>
      <vt:variant>
        <vt:i4>1048638</vt:i4>
      </vt:variant>
      <vt:variant>
        <vt:i4>320</vt:i4>
      </vt:variant>
      <vt:variant>
        <vt:i4>0</vt:i4>
      </vt:variant>
      <vt:variant>
        <vt:i4>5</vt:i4>
      </vt:variant>
      <vt:variant>
        <vt:lpwstr/>
      </vt:variant>
      <vt:variant>
        <vt:lpwstr>_Toc157587003</vt:lpwstr>
      </vt:variant>
      <vt:variant>
        <vt:i4>1048638</vt:i4>
      </vt:variant>
      <vt:variant>
        <vt:i4>314</vt:i4>
      </vt:variant>
      <vt:variant>
        <vt:i4>0</vt:i4>
      </vt:variant>
      <vt:variant>
        <vt:i4>5</vt:i4>
      </vt:variant>
      <vt:variant>
        <vt:lpwstr/>
      </vt:variant>
      <vt:variant>
        <vt:lpwstr>_Toc157587002</vt:lpwstr>
      </vt:variant>
      <vt:variant>
        <vt:i4>1048638</vt:i4>
      </vt:variant>
      <vt:variant>
        <vt:i4>308</vt:i4>
      </vt:variant>
      <vt:variant>
        <vt:i4>0</vt:i4>
      </vt:variant>
      <vt:variant>
        <vt:i4>5</vt:i4>
      </vt:variant>
      <vt:variant>
        <vt:lpwstr/>
      </vt:variant>
      <vt:variant>
        <vt:lpwstr>_Toc157587001</vt:lpwstr>
      </vt:variant>
      <vt:variant>
        <vt:i4>1048638</vt:i4>
      </vt:variant>
      <vt:variant>
        <vt:i4>302</vt:i4>
      </vt:variant>
      <vt:variant>
        <vt:i4>0</vt:i4>
      </vt:variant>
      <vt:variant>
        <vt:i4>5</vt:i4>
      </vt:variant>
      <vt:variant>
        <vt:lpwstr/>
      </vt:variant>
      <vt:variant>
        <vt:lpwstr>_Toc157587000</vt:lpwstr>
      </vt:variant>
      <vt:variant>
        <vt:i4>1572919</vt:i4>
      </vt:variant>
      <vt:variant>
        <vt:i4>296</vt:i4>
      </vt:variant>
      <vt:variant>
        <vt:i4>0</vt:i4>
      </vt:variant>
      <vt:variant>
        <vt:i4>5</vt:i4>
      </vt:variant>
      <vt:variant>
        <vt:lpwstr/>
      </vt:variant>
      <vt:variant>
        <vt:lpwstr>_Toc157586999</vt:lpwstr>
      </vt:variant>
      <vt:variant>
        <vt:i4>1572919</vt:i4>
      </vt:variant>
      <vt:variant>
        <vt:i4>290</vt:i4>
      </vt:variant>
      <vt:variant>
        <vt:i4>0</vt:i4>
      </vt:variant>
      <vt:variant>
        <vt:i4>5</vt:i4>
      </vt:variant>
      <vt:variant>
        <vt:lpwstr/>
      </vt:variant>
      <vt:variant>
        <vt:lpwstr>_Toc157586998</vt:lpwstr>
      </vt:variant>
      <vt:variant>
        <vt:i4>1572919</vt:i4>
      </vt:variant>
      <vt:variant>
        <vt:i4>284</vt:i4>
      </vt:variant>
      <vt:variant>
        <vt:i4>0</vt:i4>
      </vt:variant>
      <vt:variant>
        <vt:i4>5</vt:i4>
      </vt:variant>
      <vt:variant>
        <vt:lpwstr/>
      </vt:variant>
      <vt:variant>
        <vt:lpwstr>_Toc157586997</vt:lpwstr>
      </vt:variant>
      <vt:variant>
        <vt:i4>1572919</vt:i4>
      </vt:variant>
      <vt:variant>
        <vt:i4>278</vt:i4>
      </vt:variant>
      <vt:variant>
        <vt:i4>0</vt:i4>
      </vt:variant>
      <vt:variant>
        <vt:i4>5</vt:i4>
      </vt:variant>
      <vt:variant>
        <vt:lpwstr/>
      </vt:variant>
      <vt:variant>
        <vt:lpwstr>_Toc157586996</vt:lpwstr>
      </vt:variant>
      <vt:variant>
        <vt:i4>1572919</vt:i4>
      </vt:variant>
      <vt:variant>
        <vt:i4>272</vt:i4>
      </vt:variant>
      <vt:variant>
        <vt:i4>0</vt:i4>
      </vt:variant>
      <vt:variant>
        <vt:i4>5</vt:i4>
      </vt:variant>
      <vt:variant>
        <vt:lpwstr/>
      </vt:variant>
      <vt:variant>
        <vt:lpwstr>_Toc157586995</vt:lpwstr>
      </vt:variant>
      <vt:variant>
        <vt:i4>1572919</vt:i4>
      </vt:variant>
      <vt:variant>
        <vt:i4>266</vt:i4>
      </vt:variant>
      <vt:variant>
        <vt:i4>0</vt:i4>
      </vt:variant>
      <vt:variant>
        <vt:i4>5</vt:i4>
      </vt:variant>
      <vt:variant>
        <vt:lpwstr/>
      </vt:variant>
      <vt:variant>
        <vt:lpwstr>_Toc157586994</vt:lpwstr>
      </vt:variant>
      <vt:variant>
        <vt:i4>1572919</vt:i4>
      </vt:variant>
      <vt:variant>
        <vt:i4>260</vt:i4>
      </vt:variant>
      <vt:variant>
        <vt:i4>0</vt:i4>
      </vt:variant>
      <vt:variant>
        <vt:i4>5</vt:i4>
      </vt:variant>
      <vt:variant>
        <vt:lpwstr/>
      </vt:variant>
      <vt:variant>
        <vt:lpwstr>_Toc157586993</vt:lpwstr>
      </vt:variant>
      <vt:variant>
        <vt:i4>1572919</vt:i4>
      </vt:variant>
      <vt:variant>
        <vt:i4>254</vt:i4>
      </vt:variant>
      <vt:variant>
        <vt:i4>0</vt:i4>
      </vt:variant>
      <vt:variant>
        <vt:i4>5</vt:i4>
      </vt:variant>
      <vt:variant>
        <vt:lpwstr/>
      </vt:variant>
      <vt:variant>
        <vt:lpwstr>_Toc157586992</vt:lpwstr>
      </vt:variant>
      <vt:variant>
        <vt:i4>1572919</vt:i4>
      </vt:variant>
      <vt:variant>
        <vt:i4>248</vt:i4>
      </vt:variant>
      <vt:variant>
        <vt:i4>0</vt:i4>
      </vt:variant>
      <vt:variant>
        <vt:i4>5</vt:i4>
      </vt:variant>
      <vt:variant>
        <vt:lpwstr/>
      </vt:variant>
      <vt:variant>
        <vt:lpwstr>_Toc157586991</vt:lpwstr>
      </vt:variant>
      <vt:variant>
        <vt:i4>1572919</vt:i4>
      </vt:variant>
      <vt:variant>
        <vt:i4>242</vt:i4>
      </vt:variant>
      <vt:variant>
        <vt:i4>0</vt:i4>
      </vt:variant>
      <vt:variant>
        <vt:i4>5</vt:i4>
      </vt:variant>
      <vt:variant>
        <vt:lpwstr/>
      </vt:variant>
      <vt:variant>
        <vt:lpwstr>_Toc157586990</vt:lpwstr>
      </vt:variant>
      <vt:variant>
        <vt:i4>1638455</vt:i4>
      </vt:variant>
      <vt:variant>
        <vt:i4>236</vt:i4>
      </vt:variant>
      <vt:variant>
        <vt:i4>0</vt:i4>
      </vt:variant>
      <vt:variant>
        <vt:i4>5</vt:i4>
      </vt:variant>
      <vt:variant>
        <vt:lpwstr/>
      </vt:variant>
      <vt:variant>
        <vt:lpwstr>_Toc157586989</vt:lpwstr>
      </vt:variant>
      <vt:variant>
        <vt:i4>1638455</vt:i4>
      </vt:variant>
      <vt:variant>
        <vt:i4>230</vt:i4>
      </vt:variant>
      <vt:variant>
        <vt:i4>0</vt:i4>
      </vt:variant>
      <vt:variant>
        <vt:i4>5</vt:i4>
      </vt:variant>
      <vt:variant>
        <vt:lpwstr/>
      </vt:variant>
      <vt:variant>
        <vt:lpwstr>_Toc157586988</vt:lpwstr>
      </vt:variant>
      <vt:variant>
        <vt:i4>1638455</vt:i4>
      </vt:variant>
      <vt:variant>
        <vt:i4>224</vt:i4>
      </vt:variant>
      <vt:variant>
        <vt:i4>0</vt:i4>
      </vt:variant>
      <vt:variant>
        <vt:i4>5</vt:i4>
      </vt:variant>
      <vt:variant>
        <vt:lpwstr/>
      </vt:variant>
      <vt:variant>
        <vt:lpwstr>_Toc157586987</vt:lpwstr>
      </vt:variant>
      <vt:variant>
        <vt:i4>1638455</vt:i4>
      </vt:variant>
      <vt:variant>
        <vt:i4>218</vt:i4>
      </vt:variant>
      <vt:variant>
        <vt:i4>0</vt:i4>
      </vt:variant>
      <vt:variant>
        <vt:i4>5</vt:i4>
      </vt:variant>
      <vt:variant>
        <vt:lpwstr/>
      </vt:variant>
      <vt:variant>
        <vt:lpwstr>_Toc157586986</vt:lpwstr>
      </vt:variant>
      <vt:variant>
        <vt:i4>1638455</vt:i4>
      </vt:variant>
      <vt:variant>
        <vt:i4>212</vt:i4>
      </vt:variant>
      <vt:variant>
        <vt:i4>0</vt:i4>
      </vt:variant>
      <vt:variant>
        <vt:i4>5</vt:i4>
      </vt:variant>
      <vt:variant>
        <vt:lpwstr/>
      </vt:variant>
      <vt:variant>
        <vt:lpwstr>_Toc157586985</vt:lpwstr>
      </vt:variant>
      <vt:variant>
        <vt:i4>1638455</vt:i4>
      </vt:variant>
      <vt:variant>
        <vt:i4>206</vt:i4>
      </vt:variant>
      <vt:variant>
        <vt:i4>0</vt:i4>
      </vt:variant>
      <vt:variant>
        <vt:i4>5</vt:i4>
      </vt:variant>
      <vt:variant>
        <vt:lpwstr/>
      </vt:variant>
      <vt:variant>
        <vt:lpwstr>_Toc157586984</vt:lpwstr>
      </vt:variant>
      <vt:variant>
        <vt:i4>1638455</vt:i4>
      </vt:variant>
      <vt:variant>
        <vt:i4>200</vt:i4>
      </vt:variant>
      <vt:variant>
        <vt:i4>0</vt:i4>
      </vt:variant>
      <vt:variant>
        <vt:i4>5</vt:i4>
      </vt:variant>
      <vt:variant>
        <vt:lpwstr/>
      </vt:variant>
      <vt:variant>
        <vt:lpwstr>_Toc157586983</vt:lpwstr>
      </vt:variant>
      <vt:variant>
        <vt:i4>1638455</vt:i4>
      </vt:variant>
      <vt:variant>
        <vt:i4>194</vt:i4>
      </vt:variant>
      <vt:variant>
        <vt:i4>0</vt:i4>
      </vt:variant>
      <vt:variant>
        <vt:i4>5</vt:i4>
      </vt:variant>
      <vt:variant>
        <vt:lpwstr/>
      </vt:variant>
      <vt:variant>
        <vt:lpwstr>_Toc157586982</vt:lpwstr>
      </vt:variant>
      <vt:variant>
        <vt:i4>1638455</vt:i4>
      </vt:variant>
      <vt:variant>
        <vt:i4>188</vt:i4>
      </vt:variant>
      <vt:variant>
        <vt:i4>0</vt:i4>
      </vt:variant>
      <vt:variant>
        <vt:i4>5</vt:i4>
      </vt:variant>
      <vt:variant>
        <vt:lpwstr/>
      </vt:variant>
      <vt:variant>
        <vt:lpwstr>_Toc157586981</vt:lpwstr>
      </vt:variant>
      <vt:variant>
        <vt:i4>1638455</vt:i4>
      </vt:variant>
      <vt:variant>
        <vt:i4>182</vt:i4>
      </vt:variant>
      <vt:variant>
        <vt:i4>0</vt:i4>
      </vt:variant>
      <vt:variant>
        <vt:i4>5</vt:i4>
      </vt:variant>
      <vt:variant>
        <vt:lpwstr/>
      </vt:variant>
      <vt:variant>
        <vt:lpwstr>_Toc157586980</vt:lpwstr>
      </vt:variant>
      <vt:variant>
        <vt:i4>1441847</vt:i4>
      </vt:variant>
      <vt:variant>
        <vt:i4>176</vt:i4>
      </vt:variant>
      <vt:variant>
        <vt:i4>0</vt:i4>
      </vt:variant>
      <vt:variant>
        <vt:i4>5</vt:i4>
      </vt:variant>
      <vt:variant>
        <vt:lpwstr/>
      </vt:variant>
      <vt:variant>
        <vt:lpwstr>_Toc157586979</vt:lpwstr>
      </vt:variant>
      <vt:variant>
        <vt:i4>1441847</vt:i4>
      </vt:variant>
      <vt:variant>
        <vt:i4>170</vt:i4>
      </vt:variant>
      <vt:variant>
        <vt:i4>0</vt:i4>
      </vt:variant>
      <vt:variant>
        <vt:i4>5</vt:i4>
      </vt:variant>
      <vt:variant>
        <vt:lpwstr/>
      </vt:variant>
      <vt:variant>
        <vt:lpwstr>_Toc157586978</vt:lpwstr>
      </vt:variant>
      <vt:variant>
        <vt:i4>1441847</vt:i4>
      </vt:variant>
      <vt:variant>
        <vt:i4>164</vt:i4>
      </vt:variant>
      <vt:variant>
        <vt:i4>0</vt:i4>
      </vt:variant>
      <vt:variant>
        <vt:i4>5</vt:i4>
      </vt:variant>
      <vt:variant>
        <vt:lpwstr/>
      </vt:variant>
      <vt:variant>
        <vt:lpwstr>_Toc157586977</vt:lpwstr>
      </vt:variant>
      <vt:variant>
        <vt:i4>1441847</vt:i4>
      </vt:variant>
      <vt:variant>
        <vt:i4>158</vt:i4>
      </vt:variant>
      <vt:variant>
        <vt:i4>0</vt:i4>
      </vt:variant>
      <vt:variant>
        <vt:i4>5</vt:i4>
      </vt:variant>
      <vt:variant>
        <vt:lpwstr/>
      </vt:variant>
      <vt:variant>
        <vt:lpwstr>_Toc157586976</vt:lpwstr>
      </vt:variant>
      <vt:variant>
        <vt:i4>1441847</vt:i4>
      </vt:variant>
      <vt:variant>
        <vt:i4>152</vt:i4>
      </vt:variant>
      <vt:variant>
        <vt:i4>0</vt:i4>
      </vt:variant>
      <vt:variant>
        <vt:i4>5</vt:i4>
      </vt:variant>
      <vt:variant>
        <vt:lpwstr/>
      </vt:variant>
      <vt:variant>
        <vt:lpwstr>_Toc157586975</vt:lpwstr>
      </vt:variant>
      <vt:variant>
        <vt:i4>1441847</vt:i4>
      </vt:variant>
      <vt:variant>
        <vt:i4>146</vt:i4>
      </vt:variant>
      <vt:variant>
        <vt:i4>0</vt:i4>
      </vt:variant>
      <vt:variant>
        <vt:i4>5</vt:i4>
      </vt:variant>
      <vt:variant>
        <vt:lpwstr/>
      </vt:variant>
      <vt:variant>
        <vt:lpwstr>_Toc157586974</vt:lpwstr>
      </vt:variant>
      <vt:variant>
        <vt:i4>1441847</vt:i4>
      </vt:variant>
      <vt:variant>
        <vt:i4>140</vt:i4>
      </vt:variant>
      <vt:variant>
        <vt:i4>0</vt:i4>
      </vt:variant>
      <vt:variant>
        <vt:i4>5</vt:i4>
      </vt:variant>
      <vt:variant>
        <vt:lpwstr/>
      </vt:variant>
      <vt:variant>
        <vt:lpwstr>_Toc157586973</vt:lpwstr>
      </vt:variant>
      <vt:variant>
        <vt:i4>1441847</vt:i4>
      </vt:variant>
      <vt:variant>
        <vt:i4>134</vt:i4>
      </vt:variant>
      <vt:variant>
        <vt:i4>0</vt:i4>
      </vt:variant>
      <vt:variant>
        <vt:i4>5</vt:i4>
      </vt:variant>
      <vt:variant>
        <vt:lpwstr/>
      </vt:variant>
      <vt:variant>
        <vt:lpwstr>_Toc157586972</vt:lpwstr>
      </vt:variant>
      <vt:variant>
        <vt:i4>1441847</vt:i4>
      </vt:variant>
      <vt:variant>
        <vt:i4>128</vt:i4>
      </vt:variant>
      <vt:variant>
        <vt:i4>0</vt:i4>
      </vt:variant>
      <vt:variant>
        <vt:i4>5</vt:i4>
      </vt:variant>
      <vt:variant>
        <vt:lpwstr/>
      </vt:variant>
      <vt:variant>
        <vt:lpwstr>_Toc157586971</vt:lpwstr>
      </vt:variant>
      <vt:variant>
        <vt:i4>1441847</vt:i4>
      </vt:variant>
      <vt:variant>
        <vt:i4>122</vt:i4>
      </vt:variant>
      <vt:variant>
        <vt:i4>0</vt:i4>
      </vt:variant>
      <vt:variant>
        <vt:i4>5</vt:i4>
      </vt:variant>
      <vt:variant>
        <vt:lpwstr/>
      </vt:variant>
      <vt:variant>
        <vt:lpwstr>_Toc157586970</vt:lpwstr>
      </vt:variant>
      <vt:variant>
        <vt:i4>1507383</vt:i4>
      </vt:variant>
      <vt:variant>
        <vt:i4>116</vt:i4>
      </vt:variant>
      <vt:variant>
        <vt:i4>0</vt:i4>
      </vt:variant>
      <vt:variant>
        <vt:i4>5</vt:i4>
      </vt:variant>
      <vt:variant>
        <vt:lpwstr/>
      </vt:variant>
      <vt:variant>
        <vt:lpwstr>_Toc157586969</vt:lpwstr>
      </vt:variant>
      <vt:variant>
        <vt:i4>1507383</vt:i4>
      </vt:variant>
      <vt:variant>
        <vt:i4>110</vt:i4>
      </vt:variant>
      <vt:variant>
        <vt:i4>0</vt:i4>
      </vt:variant>
      <vt:variant>
        <vt:i4>5</vt:i4>
      </vt:variant>
      <vt:variant>
        <vt:lpwstr/>
      </vt:variant>
      <vt:variant>
        <vt:lpwstr>_Toc157586968</vt:lpwstr>
      </vt:variant>
      <vt:variant>
        <vt:i4>1507383</vt:i4>
      </vt:variant>
      <vt:variant>
        <vt:i4>104</vt:i4>
      </vt:variant>
      <vt:variant>
        <vt:i4>0</vt:i4>
      </vt:variant>
      <vt:variant>
        <vt:i4>5</vt:i4>
      </vt:variant>
      <vt:variant>
        <vt:lpwstr/>
      </vt:variant>
      <vt:variant>
        <vt:lpwstr>_Toc157586967</vt:lpwstr>
      </vt:variant>
      <vt:variant>
        <vt:i4>1507383</vt:i4>
      </vt:variant>
      <vt:variant>
        <vt:i4>98</vt:i4>
      </vt:variant>
      <vt:variant>
        <vt:i4>0</vt:i4>
      </vt:variant>
      <vt:variant>
        <vt:i4>5</vt:i4>
      </vt:variant>
      <vt:variant>
        <vt:lpwstr/>
      </vt:variant>
      <vt:variant>
        <vt:lpwstr>_Toc157586966</vt:lpwstr>
      </vt:variant>
      <vt:variant>
        <vt:i4>1507383</vt:i4>
      </vt:variant>
      <vt:variant>
        <vt:i4>92</vt:i4>
      </vt:variant>
      <vt:variant>
        <vt:i4>0</vt:i4>
      </vt:variant>
      <vt:variant>
        <vt:i4>5</vt:i4>
      </vt:variant>
      <vt:variant>
        <vt:lpwstr/>
      </vt:variant>
      <vt:variant>
        <vt:lpwstr>_Toc157586965</vt:lpwstr>
      </vt:variant>
      <vt:variant>
        <vt:i4>1507383</vt:i4>
      </vt:variant>
      <vt:variant>
        <vt:i4>86</vt:i4>
      </vt:variant>
      <vt:variant>
        <vt:i4>0</vt:i4>
      </vt:variant>
      <vt:variant>
        <vt:i4>5</vt:i4>
      </vt:variant>
      <vt:variant>
        <vt:lpwstr/>
      </vt:variant>
      <vt:variant>
        <vt:lpwstr>_Toc157586964</vt:lpwstr>
      </vt:variant>
      <vt:variant>
        <vt:i4>1507383</vt:i4>
      </vt:variant>
      <vt:variant>
        <vt:i4>80</vt:i4>
      </vt:variant>
      <vt:variant>
        <vt:i4>0</vt:i4>
      </vt:variant>
      <vt:variant>
        <vt:i4>5</vt:i4>
      </vt:variant>
      <vt:variant>
        <vt:lpwstr/>
      </vt:variant>
      <vt:variant>
        <vt:lpwstr>_Toc157586963</vt:lpwstr>
      </vt:variant>
      <vt:variant>
        <vt:i4>1507383</vt:i4>
      </vt:variant>
      <vt:variant>
        <vt:i4>74</vt:i4>
      </vt:variant>
      <vt:variant>
        <vt:i4>0</vt:i4>
      </vt:variant>
      <vt:variant>
        <vt:i4>5</vt:i4>
      </vt:variant>
      <vt:variant>
        <vt:lpwstr/>
      </vt:variant>
      <vt:variant>
        <vt:lpwstr>_Toc157586962</vt:lpwstr>
      </vt:variant>
      <vt:variant>
        <vt:i4>1507383</vt:i4>
      </vt:variant>
      <vt:variant>
        <vt:i4>68</vt:i4>
      </vt:variant>
      <vt:variant>
        <vt:i4>0</vt:i4>
      </vt:variant>
      <vt:variant>
        <vt:i4>5</vt:i4>
      </vt:variant>
      <vt:variant>
        <vt:lpwstr/>
      </vt:variant>
      <vt:variant>
        <vt:lpwstr>_Toc157586961</vt:lpwstr>
      </vt:variant>
      <vt:variant>
        <vt:i4>1507383</vt:i4>
      </vt:variant>
      <vt:variant>
        <vt:i4>62</vt:i4>
      </vt:variant>
      <vt:variant>
        <vt:i4>0</vt:i4>
      </vt:variant>
      <vt:variant>
        <vt:i4>5</vt:i4>
      </vt:variant>
      <vt:variant>
        <vt:lpwstr/>
      </vt:variant>
      <vt:variant>
        <vt:lpwstr>_Toc157586960</vt:lpwstr>
      </vt:variant>
      <vt:variant>
        <vt:i4>1310775</vt:i4>
      </vt:variant>
      <vt:variant>
        <vt:i4>56</vt:i4>
      </vt:variant>
      <vt:variant>
        <vt:i4>0</vt:i4>
      </vt:variant>
      <vt:variant>
        <vt:i4>5</vt:i4>
      </vt:variant>
      <vt:variant>
        <vt:lpwstr/>
      </vt:variant>
      <vt:variant>
        <vt:lpwstr>_Toc157586959</vt:lpwstr>
      </vt:variant>
      <vt:variant>
        <vt:i4>1310775</vt:i4>
      </vt:variant>
      <vt:variant>
        <vt:i4>50</vt:i4>
      </vt:variant>
      <vt:variant>
        <vt:i4>0</vt:i4>
      </vt:variant>
      <vt:variant>
        <vt:i4>5</vt:i4>
      </vt:variant>
      <vt:variant>
        <vt:lpwstr/>
      </vt:variant>
      <vt:variant>
        <vt:lpwstr>_Toc157586958</vt:lpwstr>
      </vt:variant>
      <vt:variant>
        <vt:i4>1310775</vt:i4>
      </vt:variant>
      <vt:variant>
        <vt:i4>44</vt:i4>
      </vt:variant>
      <vt:variant>
        <vt:i4>0</vt:i4>
      </vt:variant>
      <vt:variant>
        <vt:i4>5</vt:i4>
      </vt:variant>
      <vt:variant>
        <vt:lpwstr/>
      </vt:variant>
      <vt:variant>
        <vt:lpwstr>_Toc157586957</vt:lpwstr>
      </vt:variant>
      <vt:variant>
        <vt:i4>1310775</vt:i4>
      </vt:variant>
      <vt:variant>
        <vt:i4>38</vt:i4>
      </vt:variant>
      <vt:variant>
        <vt:i4>0</vt:i4>
      </vt:variant>
      <vt:variant>
        <vt:i4>5</vt:i4>
      </vt:variant>
      <vt:variant>
        <vt:lpwstr/>
      </vt:variant>
      <vt:variant>
        <vt:lpwstr>_Toc157586956</vt:lpwstr>
      </vt:variant>
      <vt:variant>
        <vt:i4>1310775</vt:i4>
      </vt:variant>
      <vt:variant>
        <vt:i4>32</vt:i4>
      </vt:variant>
      <vt:variant>
        <vt:i4>0</vt:i4>
      </vt:variant>
      <vt:variant>
        <vt:i4>5</vt:i4>
      </vt:variant>
      <vt:variant>
        <vt:lpwstr/>
      </vt:variant>
      <vt:variant>
        <vt:lpwstr>_Toc157586955</vt:lpwstr>
      </vt:variant>
      <vt:variant>
        <vt:i4>1310775</vt:i4>
      </vt:variant>
      <vt:variant>
        <vt:i4>26</vt:i4>
      </vt:variant>
      <vt:variant>
        <vt:i4>0</vt:i4>
      </vt:variant>
      <vt:variant>
        <vt:i4>5</vt:i4>
      </vt:variant>
      <vt:variant>
        <vt:lpwstr/>
      </vt:variant>
      <vt:variant>
        <vt:lpwstr>_Toc157586954</vt:lpwstr>
      </vt:variant>
      <vt:variant>
        <vt:i4>1310775</vt:i4>
      </vt:variant>
      <vt:variant>
        <vt:i4>20</vt:i4>
      </vt:variant>
      <vt:variant>
        <vt:i4>0</vt:i4>
      </vt:variant>
      <vt:variant>
        <vt:i4>5</vt:i4>
      </vt:variant>
      <vt:variant>
        <vt:lpwstr/>
      </vt:variant>
      <vt:variant>
        <vt:lpwstr>_Toc157586953</vt:lpwstr>
      </vt:variant>
      <vt:variant>
        <vt:i4>1310775</vt:i4>
      </vt:variant>
      <vt:variant>
        <vt:i4>14</vt:i4>
      </vt:variant>
      <vt:variant>
        <vt:i4>0</vt:i4>
      </vt:variant>
      <vt:variant>
        <vt:i4>5</vt:i4>
      </vt:variant>
      <vt:variant>
        <vt:lpwstr/>
      </vt:variant>
      <vt:variant>
        <vt:lpwstr>_Toc157586952</vt:lpwstr>
      </vt:variant>
      <vt:variant>
        <vt:i4>1310775</vt:i4>
      </vt:variant>
      <vt:variant>
        <vt:i4>8</vt:i4>
      </vt:variant>
      <vt:variant>
        <vt:i4>0</vt:i4>
      </vt:variant>
      <vt:variant>
        <vt:i4>5</vt:i4>
      </vt:variant>
      <vt:variant>
        <vt:lpwstr/>
      </vt:variant>
      <vt:variant>
        <vt:lpwstr>_Toc157586951</vt:lpwstr>
      </vt:variant>
      <vt:variant>
        <vt:i4>1310775</vt:i4>
      </vt:variant>
      <vt:variant>
        <vt:i4>2</vt:i4>
      </vt:variant>
      <vt:variant>
        <vt:i4>0</vt:i4>
      </vt:variant>
      <vt:variant>
        <vt:i4>5</vt:i4>
      </vt:variant>
      <vt:variant>
        <vt:lpwstr/>
      </vt:variant>
      <vt:variant>
        <vt:lpwstr>_Toc157586950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Elodie ESPIAU</dc:creator>
  <cp:keywords/>
  <dc:description/>
  <cp:lastModifiedBy>Charles HORDENNEAU</cp:lastModifiedBy>
  <cp:revision>11</cp:revision>
  <cp:lastPrinted>2025-10-16T08:20:00Z</cp:lastPrinted>
  <dcterms:created xsi:type="dcterms:W3CDTF">2025-06-03T16:31:00Z</dcterms:created>
  <dcterms:modified xsi:type="dcterms:W3CDTF">2025-10-16T08:20:00Z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0x0101003BC59C004A738F4FA7688EFC4C81EC71</vt:lpwstr>
  </property>
</Properties>
</file>